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4"/>
        <w:gridCol w:w="4121"/>
      </w:tblGrid>
      <w:tr w:rsidR="004A2462" w14:paraId="2E2B10E9" w14:textId="77777777" w:rsidTr="00C60554">
        <w:trPr>
          <w:trHeight w:val="529"/>
        </w:trPr>
        <w:tc>
          <w:tcPr>
            <w:tcW w:w="4214" w:type="dxa"/>
          </w:tcPr>
          <w:p w14:paraId="5AA34C42" w14:textId="77777777" w:rsidR="004A2462" w:rsidRDefault="00EF378A" w:rsidP="00201DF4">
            <w:pPr>
              <w:pStyle w:val="Sidhuvud"/>
              <w:spacing w:line="240" w:lineRule="atLeast"/>
            </w:pPr>
            <w:r>
              <w:t>Avdelningen för vård och omsorg</w:t>
            </w:r>
            <w:r>
              <w:br/>
            </w:r>
          </w:p>
        </w:tc>
        <w:tc>
          <w:tcPr>
            <w:tcW w:w="4121" w:type="dxa"/>
          </w:tcPr>
          <w:p w14:paraId="45B17803" w14:textId="77777777" w:rsidR="004A2462" w:rsidRDefault="004A2462" w:rsidP="001236CF">
            <w:pPr>
              <w:pStyle w:val="AdressochSignatur"/>
            </w:pPr>
          </w:p>
          <w:p w14:paraId="4455E47B" w14:textId="77777777" w:rsidR="004A2462" w:rsidRDefault="004A2462" w:rsidP="001236CF">
            <w:pPr>
              <w:pStyle w:val="AdressochSignatur"/>
            </w:pPr>
          </w:p>
        </w:tc>
      </w:tr>
    </w:tbl>
    <w:p w14:paraId="45348666" w14:textId="77777777" w:rsidR="00CB1297" w:rsidRDefault="00CB1297" w:rsidP="00346DCD"/>
    <w:p w14:paraId="0B14C309" w14:textId="77777777" w:rsidR="005E06AB" w:rsidRDefault="005E06AB" w:rsidP="00346DCD"/>
    <w:p w14:paraId="368AEACA" w14:textId="77777777" w:rsidR="00F20547" w:rsidRDefault="00EF378A" w:rsidP="004C05AF">
      <w:pPr>
        <w:pStyle w:val="Rubrik2"/>
      </w:pPr>
      <w:r>
        <w:t>Minnesante</w:t>
      </w:r>
      <w:r w:rsidR="0082646C">
        <w:t>c</w:t>
      </w:r>
      <w:r w:rsidR="00B615DF">
        <w:t>kningar Socialchefsnätverket 19</w:t>
      </w:r>
      <w:r w:rsidR="00E36DC9">
        <w:t xml:space="preserve"> januari 2021</w:t>
      </w:r>
    </w:p>
    <w:p w14:paraId="0A5E1BE8" w14:textId="77777777" w:rsidR="00F3200B" w:rsidRDefault="00F3200B" w:rsidP="00F3200B">
      <w:pPr>
        <w:pStyle w:val="Rubrik4"/>
      </w:pPr>
      <w:r>
        <w:t xml:space="preserve">Lägesrapport </w:t>
      </w:r>
      <w:r w:rsidR="00AB5DDE">
        <w:t>(Michaela Prochazka, Socialstyrelsen)</w:t>
      </w:r>
    </w:p>
    <w:p w14:paraId="5761428F" w14:textId="77777777" w:rsidR="00C61E1B" w:rsidRDefault="00C61E1B" w:rsidP="00A75558">
      <w:r>
        <w:t xml:space="preserve">Avser </w:t>
      </w:r>
      <w:proofErr w:type="gramStart"/>
      <w:r>
        <w:t>7-13</w:t>
      </w:r>
      <w:proofErr w:type="gramEnd"/>
      <w:r>
        <w:t xml:space="preserve"> januari. </w:t>
      </w:r>
      <w:r w:rsidR="005F4EEB">
        <w:t>Se PPT</w:t>
      </w:r>
      <w:r w:rsidR="00C778B3">
        <w:t xml:space="preserve">. </w:t>
      </w:r>
    </w:p>
    <w:p w14:paraId="49435964" w14:textId="77777777" w:rsidR="00C61E1B" w:rsidRDefault="00C61E1B" w:rsidP="00A75558">
      <w:r>
        <w:object w:dxaOrig="1516" w:dyaOrig="986" w14:anchorId="51D0F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8" o:title=""/>
          </v:shape>
          <o:OLEObject Type="Embed" ProgID="PowerPoint.Show.12" ShapeID="_x0000_i1025" DrawAspect="Icon" ObjectID="_1672803644" r:id="rId9"/>
        </w:object>
      </w:r>
    </w:p>
    <w:p w14:paraId="37C92B51" w14:textId="77777777" w:rsidR="00A75558" w:rsidRDefault="00B1191C" w:rsidP="00A75558">
      <w:r>
        <w:t>Det är framför allt personalsituationen</w:t>
      </w:r>
      <w:r w:rsidR="00C778B3">
        <w:t xml:space="preserve"> som</w:t>
      </w:r>
      <w:r>
        <w:t xml:space="preserve"> rapporteras som</w:t>
      </w:r>
      <w:r w:rsidR="00C778B3">
        <w:t xml:space="preserve"> kritisk</w:t>
      </w:r>
      <w:r>
        <w:t>t</w:t>
      </w:r>
      <w:r w:rsidR="00C778B3">
        <w:t xml:space="preserve"> och/eller allvarlig</w:t>
      </w:r>
      <w:r>
        <w:t>t</w:t>
      </w:r>
      <w:r w:rsidR="00C778B3">
        <w:t xml:space="preserve"> påver</w:t>
      </w:r>
      <w:r>
        <w:t>kad</w:t>
      </w:r>
      <w:r w:rsidR="00C778B3">
        <w:t>. Både vaccinering och smittspårning b</w:t>
      </w:r>
      <w:r w:rsidR="00C61E1B">
        <w:t xml:space="preserve">elastar personalen ytterligare, vilket avser </w:t>
      </w:r>
      <w:r w:rsidR="00C778B3">
        <w:t xml:space="preserve">både legitimerad och icke-legitimerad personal. </w:t>
      </w:r>
    </w:p>
    <w:p w14:paraId="3B8FA209" w14:textId="77777777" w:rsidR="00C61E1B" w:rsidRDefault="00C61E1B" w:rsidP="00A75558">
      <w:r>
        <w:t>Socialstyrelsen rapporterar en svagt positiv trend i rapporteringen. F</w:t>
      </w:r>
      <w:r w:rsidR="00C778B3">
        <w:t xml:space="preserve">lera län har rapporterat att de inte </w:t>
      </w:r>
      <w:r w:rsidR="00570FB6">
        <w:t xml:space="preserve">har fler </w:t>
      </w:r>
      <w:r w:rsidR="00B1191C">
        <w:t xml:space="preserve">än 1 procent </w:t>
      </w:r>
      <w:r w:rsidR="00570FB6">
        <w:t xml:space="preserve">smittade </w:t>
      </w:r>
      <w:r w:rsidR="00B1191C">
        <w:t>i verksamheterna.</w:t>
      </w:r>
    </w:p>
    <w:p w14:paraId="1048046C" w14:textId="77777777" w:rsidR="00C778B3" w:rsidRDefault="00C61E1B" w:rsidP="00A75558">
      <w:r>
        <w:t xml:space="preserve">Socialstyrelsen framför önskemål om att kommunerna lämnar sina kommentarer under kolumnen </w:t>
      </w:r>
      <w:proofErr w:type="spellStart"/>
      <w:r w:rsidR="0033644B">
        <w:t>Comman</w:t>
      </w:r>
      <w:r>
        <w:t>ders</w:t>
      </w:r>
      <w:proofErr w:type="spellEnd"/>
      <w:r>
        <w:t xml:space="preserve"> </w:t>
      </w:r>
      <w:proofErr w:type="spellStart"/>
      <w:r>
        <w:t>critical</w:t>
      </w:r>
      <w:proofErr w:type="spellEnd"/>
      <w:r>
        <w:t xml:space="preserve"> </w:t>
      </w:r>
      <w:proofErr w:type="spellStart"/>
      <w:r>
        <w:t>concern</w:t>
      </w:r>
      <w:proofErr w:type="spellEnd"/>
      <w:r>
        <w:t>. Detta dels för att S</w:t>
      </w:r>
      <w:r w:rsidR="00B1191C">
        <w:t>ocialstyrelsen inte ska riskera</w:t>
      </w:r>
      <w:r>
        <w:t xml:space="preserve"> att missa några kommentarer, dels för att det underlättar </w:t>
      </w:r>
      <w:r w:rsidR="0033644B">
        <w:t>sammanställning</w:t>
      </w:r>
      <w:r>
        <w:t>en</w:t>
      </w:r>
      <w:r w:rsidR="0033644B">
        <w:t xml:space="preserve">. </w:t>
      </w:r>
    </w:p>
    <w:p w14:paraId="35DE4BD9" w14:textId="77777777" w:rsidR="00D410D0" w:rsidRDefault="00D410D0" w:rsidP="00D410D0">
      <w:pPr>
        <w:pStyle w:val="Rubrik4"/>
      </w:pPr>
      <w:r>
        <w:t>Personlig assistans ingår i vård och omsorg (Greger Bengtsson, Åsa Furén-Thulin, SKR &amp; Magnus Wallinder, Socialstyrelsen)</w:t>
      </w:r>
    </w:p>
    <w:p w14:paraId="2C10888B" w14:textId="77777777" w:rsidR="00C61E1B" w:rsidRDefault="0033644B" w:rsidP="00A75558">
      <w:r>
        <w:t>I möt</w:t>
      </w:r>
      <w:r w:rsidR="00B1191C">
        <w:t xml:space="preserve">e mellan SKR och </w:t>
      </w:r>
      <w:r>
        <w:t xml:space="preserve">branschorganisationerna har det framkommit att personlig assistans inte alltid räknas som vårdpersonal, och därför inte skulle behöva skyddsmaterial i arbetet. Detta är oroande. Hur ser nätverket på detta? </w:t>
      </w:r>
    </w:p>
    <w:p w14:paraId="115305A1" w14:textId="77777777" w:rsidR="00D410D0" w:rsidRDefault="0033644B" w:rsidP="00A75558">
      <w:r>
        <w:t xml:space="preserve">Nätverket känner inte </w:t>
      </w:r>
      <w:r w:rsidR="00C61E1B">
        <w:t>alls igen denna bild utan uppger samfällt att personalgruppen h</w:t>
      </w:r>
      <w:r>
        <w:t xml:space="preserve">anteras som övrig vård- och omsorgsverksamhet. </w:t>
      </w:r>
      <w:r w:rsidR="00C61E1B">
        <w:t xml:space="preserve">Kommunerna har dock inte full insyn avseende privata </w:t>
      </w:r>
      <w:r>
        <w:t>bolag o</w:t>
      </w:r>
      <w:r w:rsidR="00C61E1B">
        <w:t xml:space="preserve">ch egenanordnare. Samtidigt upplevs </w:t>
      </w:r>
      <w:r>
        <w:t>de</w:t>
      </w:r>
      <w:r w:rsidR="00C61E1B">
        <w:t xml:space="preserve">ssa </w:t>
      </w:r>
      <w:r w:rsidR="00B1191C">
        <w:t xml:space="preserve">utifrån arbetsmiljöansvar </w:t>
      </w:r>
      <w:r w:rsidR="00C61E1B">
        <w:t>ha</w:t>
      </w:r>
      <w:r>
        <w:t xml:space="preserve"> varit mycket aktiva </w:t>
      </w:r>
      <w:r w:rsidR="00D359A3">
        <w:t xml:space="preserve">runt att personlig assistans </w:t>
      </w:r>
      <w:r w:rsidR="00D33E54">
        <w:t xml:space="preserve">ska ha </w:t>
      </w:r>
      <w:r w:rsidR="00D359A3">
        <w:t>rätt tillgång till skyddsmaterial.</w:t>
      </w:r>
    </w:p>
    <w:p w14:paraId="390BAFC1" w14:textId="77777777" w:rsidR="00D410D0" w:rsidRDefault="00D410D0" w:rsidP="00D410D0">
      <w:pPr>
        <w:pStyle w:val="Rubrik4"/>
      </w:pPr>
      <w:r>
        <w:t>Nätverkets övriga frågor</w:t>
      </w:r>
    </w:p>
    <w:p w14:paraId="106256C8" w14:textId="77777777" w:rsidR="007A43DE" w:rsidRPr="007A43DE" w:rsidRDefault="007A43DE" w:rsidP="007A43DE">
      <w:r>
        <w:t>Se under sista punkten Vaccinationsfrågor.</w:t>
      </w:r>
    </w:p>
    <w:p w14:paraId="27A7FE11" w14:textId="77777777" w:rsidR="00D410D0" w:rsidRDefault="00D410D0" w:rsidP="00D410D0">
      <w:pPr>
        <w:pStyle w:val="Rubrik4"/>
      </w:pPr>
      <w:r>
        <w:t>Diskussion: Reflektioner från debatten i Agenda söndag 17/1?</w:t>
      </w:r>
    </w:p>
    <w:p w14:paraId="72CA899F" w14:textId="77777777" w:rsidR="00D410D0" w:rsidRPr="00D410D0" w:rsidRDefault="00D359A3" w:rsidP="00D410D0">
      <w:r>
        <w:t>De i nätverket som hade sett programmet upplevde en trist atti</w:t>
      </w:r>
      <w:r w:rsidR="00570FB6">
        <w:t xml:space="preserve">tyd från journalisterna </w:t>
      </w:r>
      <w:r>
        <w:t>avseende ett så starkt fokus på ansvarsutkrävande. D</w:t>
      </w:r>
      <w:r w:rsidR="00D33E54">
        <w:t>et som framgår är att kunskapsnivån om äldreomsorg – k</w:t>
      </w:r>
      <w:r>
        <w:t xml:space="preserve">ommunal hälso- och sjukvård, </w:t>
      </w:r>
      <w:r w:rsidR="00D33E54">
        <w:t xml:space="preserve">vem som har ansvar </w:t>
      </w:r>
      <w:r>
        <w:t>för vad osv – är fortsatt</w:t>
      </w:r>
      <w:r w:rsidR="00D33E54">
        <w:t xml:space="preserve"> låg bland </w:t>
      </w:r>
      <w:r>
        <w:t>media och allmänhet</w:t>
      </w:r>
      <w:r w:rsidR="00D33E54">
        <w:t xml:space="preserve">. </w:t>
      </w:r>
      <w:r>
        <w:t>Det är också fortsatt k</w:t>
      </w:r>
      <w:r w:rsidR="00D33E54">
        <w:t xml:space="preserve">ommunerna </w:t>
      </w:r>
      <w:r>
        <w:t>som får bära ett stort ansvar för problemen. Det framkommer</w:t>
      </w:r>
      <w:r w:rsidR="00D33E54">
        <w:t xml:space="preserve"> för lite om allt </w:t>
      </w:r>
      <w:r w:rsidR="00B1191C">
        <w:t>arbete som har gjorts.</w:t>
      </w:r>
    </w:p>
    <w:p w14:paraId="5F0E827C" w14:textId="77777777" w:rsidR="00026CBD" w:rsidRDefault="005F4EEB" w:rsidP="005F4EEB">
      <w:pPr>
        <w:pStyle w:val="Rubrik4"/>
      </w:pPr>
      <w:r>
        <w:t>L</w:t>
      </w:r>
      <w:r w:rsidR="00D410D0">
        <w:t xml:space="preserve">äget kring </w:t>
      </w:r>
      <w:proofErr w:type="spellStart"/>
      <w:r w:rsidR="00D410D0">
        <w:t>IVO:s</w:t>
      </w:r>
      <w:proofErr w:type="spellEnd"/>
      <w:r w:rsidR="00D410D0">
        <w:t xml:space="preserve"> tillsyn angående icke verkställda beslut</w:t>
      </w:r>
      <w:r>
        <w:t xml:space="preserve"> (Daniel Lilja, IVO)</w:t>
      </w:r>
    </w:p>
    <w:p w14:paraId="4AB0B446" w14:textId="77777777" w:rsidR="00B1191C" w:rsidRDefault="00D359A3" w:rsidP="00D410D0">
      <w:r>
        <w:t xml:space="preserve">IVO börjar med att tacka kommunerna för deras </w:t>
      </w:r>
      <w:r w:rsidR="00D33E54">
        <w:t xml:space="preserve">insats </w:t>
      </w:r>
      <w:r>
        <w:t>med att lämna uppgifter till myndighetens</w:t>
      </w:r>
      <w:r w:rsidR="00D33E54">
        <w:t xml:space="preserve"> regeringsuppdrag om att sprida lärande av pandemin. </w:t>
      </w:r>
      <w:r w:rsidR="00CD7967">
        <w:t>Inspektörerna vill tacka för den goda respons och väldigt goda hjälp de har fått från kommunerna när IVO kontaktade de som inte hade svarat i första vändan.</w:t>
      </w:r>
      <w:r w:rsidR="00B1191C">
        <w:t xml:space="preserve"> </w:t>
      </w:r>
      <w:r w:rsidR="00D33E54">
        <w:t>Myndigheten</w:t>
      </w:r>
      <w:r>
        <w:t xml:space="preserve"> var medveten om att de krävde in mycket information (materialet motsvarar nu</w:t>
      </w:r>
      <w:r w:rsidR="00D33E54">
        <w:t xml:space="preserve"> ca 15 000 </w:t>
      </w:r>
      <w:proofErr w:type="spellStart"/>
      <w:r w:rsidR="00D33E54">
        <w:t>pdf</w:t>
      </w:r>
      <w:proofErr w:type="spellEnd"/>
      <w:r w:rsidR="00D33E54">
        <w:t>-sidor</w:t>
      </w:r>
      <w:r>
        <w:t xml:space="preserve">). </w:t>
      </w:r>
    </w:p>
    <w:p w14:paraId="7800CA7A" w14:textId="77777777" w:rsidR="00D359A3" w:rsidRDefault="00D359A3" w:rsidP="00D410D0">
      <w:r>
        <w:t xml:space="preserve">Materialet ska nu genom </w:t>
      </w:r>
      <w:r w:rsidR="00D33E54">
        <w:t xml:space="preserve">datadriven analys </w:t>
      </w:r>
      <w:r>
        <w:t xml:space="preserve">analyseras </w:t>
      </w:r>
      <w:r w:rsidR="00B1191C">
        <w:t xml:space="preserve">i enlighet med regeringsuppdraget </w:t>
      </w:r>
      <w:r>
        <w:t xml:space="preserve">för att generera grunder för riskanalys och framgångsfaktorer. </w:t>
      </w:r>
      <w:r w:rsidR="00D33E54">
        <w:t>IVO går v</w:t>
      </w:r>
      <w:r>
        <w:t xml:space="preserve">idare med att intervjua brukare, </w:t>
      </w:r>
      <w:r w:rsidR="00D33E54">
        <w:t>och förhoppningen</w:t>
      </w:r>
      <w:r>
        <w:t xml:space="preserve"> är </w:t>
      </w:r>
      <w:r w:rsidR="00D33E54">
        <w:t xml:space="preserve">att detta ska leda till lärande. </w:t>
      </w:r>
    </w:p>
    <w:p w14:paraId="51649D7C" w14:textId="77777777" w:rsidR="00231D70" w:rsidRDefault="00D359A3" w:rsidP="00D410D0">
      <w:r>
        <w:t xml:space="preserve">2020 kommer </w:t>
      </w:r>
      <w:r w:rsidR="00231D70">
        <w:t>antalet inrapporterade icke verkställda beslut at</w:t>
      </w:r>
      <w:r w:rsidR="00D33E54">
        <w:t xml:space="preserve">t </w:t>
      </w:r>
      <w:r w:rsidR="00231D70">
        <w:t>landa på ca 30 000 ärenden (inrapportering för kv</w:t>
      </w:r>
      <w:r w:rsidR="00D33E54">
        <w:t xml:space="preserve">artal 4 </w:t>
      </w:r>
      <w:r w:rsidR="00B1191C">
        <w:t xml:space="preserve">är </w:t>
      </w:r>
      <w:r w:rsidR="00D33E54">
        <w:t>in</w:t>
      </w:r>
      <w:r w:rsidR="00247819">
        <w:t>te kla</w:t>
      </w:r>
      <w:r w:rsidR="00231D70">
        <w:t xml:space="preserve">r ännu, avslutas i januari). Det är närmare en tredubbling mot normala år. IVO </w:t>
      </w:r>
      <w:r w:rsidR="00247819">
        <w:t>utfärdar ingen amnesti för allt som har hänt under pandemin, me</w:t>
      </w:r>
      <w:r w:rsidR="00231D70">
        <w:t>n myndigheten poängterar att de inte är</w:t>
      </w:r>
      <w:r w:rsidR="00247819">
        <w:t xml:space="preserve"> tondöva</w:t>
      </w:r>
      <w:r w:rsidR="00231D70">
        <w:t xml:space="preserve"> inför utmaningarna som kommuner har ställts inför. Alla inrapporterade ej verkställda beslut</w:t>
      </w:r>
      <w:r w:rsidR="00247819">
        <w:t xml:space="preserve"> kommer att bedömas individuellt. </w:t>
      </w:r>
      <w:r w:rsidR="00231D70">
        <w:t>Den stora majoriteten avser d</w:t>
      </w:r>
      <w:r w:rsidR="00247819">
        <w:t>aglig verksamhet o</w:t>
      </w:r>
      <w:r w:rsidR="00231D70">
        <w:t>ch dagverksamhet, och IVO kommer att titta på vad kommunen har</w:t>
      </w:r>
      <w:r w:rsidR="00247819">
        <w:t xml:space="preserve"> gjort istället och </w:t>
      </w:r>
      <w:r w:rsidR="00231D70">
        <w:t xml:space="preserve">vilken </w:t>
      </w:r>
      <w:r w:rsidR="00247819">
        <w:t xml:space="preserve">effekt </w:t>
      </w:r>
      <w:r w:rsidR="00231D70">
        <w:t xml:space="preserve">detta har haft </w:t>
      </w:r>
      <w:r w:rsidR="00247819">
        <w:t xml:space="preserve">för brukaren. </w:t>
      </w:r>
      <w:r w:rsidR="00CD7967">
        <w:t>I det stora antalet kommer IVO att kunna hantera de ärenden som beror på covid-19 inom tillsyn, men i en del fall kan det bli tal om</w:t>
      </w:r>
      <w:r w:rsidR="00B1191C">
        <w:t xml:space="preserve"> att ansöka om särskild avgift. Detta </w:t>
      </w:r>
      <w:r w:rsidR="00CD7967">
        <w:t xml:space="preserve">när det inte är enbart covid-19-relaterat, utan det kan </w:t>
      </w:r>
      <w:r w:rsidR="00B1191C">
        <w:t>ha funnits en tidigare historia</w:t>
      </w:r>
      <w:r w:rsidR="00CD7967">
        <w:t>.</w:t>
      </w:r>
    </w:p>
    <w:p w14:paraId="1BFA7EEF" w14:textId="77777777" w:rsidR="00D410D0" w:rsidRDefault="00231D70" w:rsidP="00D410D0">
      <w:r>
        <w:t xml:space="preserve">IVO är på gång att komma med kommunbeslut gällande den tidigare tillsynen </w:t>
      </w:r>
      <w:proofErr w:type="gramStart"/>
      <w:r>
        <w:t>av  samtliga</w:t>
      </w:r>
      <w:proofErr w:type="gramEnd"/>
      <w:r>
        <w:t xml:space="preserve"> 1 700 särskilda boenden (</w:t>
      </w:r>
      <w:r w:rsidR="00CD7967">
        <w:t xml:space="preserve">inklusive </w:t>
      </w:r>
      <w:r>
        <w:t>1 000 intervjuer). Det är inte klart idag ifall resultat kommer att presenteras vid en pr</w:t>
      </w:r>
      <w:r w:rsidR="00B1191C">
        <w:t>esskonferens som det gjordes för granskningen av</w:t>
      </w:r>
      <w:r>
        <w:t xml:space="preserve"> regionernas del. </w:t>
      </w:r>
      <w:r w:rsidR="00247819">
        <w:t>Alla kommuner</w:t>
      </w:r>
      <w:r>
        <w:t xml:space="preserve"> kommer att få en förvarning om detta, antingen genom SKR eller nätverk. </w:t>
      </w:r>
      <w:r w:rsidR="00247819">
        <w:t xml:space="preserve"> </w:t>
      </w:r>
    </w:p>
    <w:p w14:paraId="73E444FA" w14:textId="77777777" w:rsidR="00D410D0" w:rsidRPr="00D410D0" w:rsidRDefault="00D410D0" w:rsidP="00D410D0">
      <w:pPr>
        <w:pStyle w:val="Rubrik4"/>
      </w:pPr>
      <w:r>
        <w:t xml:space="preserve">Besöksförbud (Lotta Edman, Malin Grape, </w:t>
      </w:r>
      <w:proofErr w:type="spellStart"/>
      <w:r>
        <w:t>FoHM</w:t>
      </w:r>
      <w:proofErr w:type="spellEnd"/>
      <w:r>
        <w:t>)</w:t>
      </w:r>
    </w:p>
    <w:p w14:paraId="173726D4" w14:textId="77777777" w:rsidR="00247819" w:rsidRDefault="00CD7967" w:rsidP="005F4EEB">
      <w:r>
        <w:t>33 kommuner har i dagsläget</w:t>
      </w:r>
      <w:r w:rsidR="00247819">
        <w:t xml:space="preserve"> tillfälliga lokala b</w:t>
      </w:r>
      <w:r>
        <w:t>esöksförbud</w:t>
      </w:r>
      <w:r w:rsidR="00247819">
        <w:t xml:space="preserve">. </w:t>
      </w:r>
      <w:r>
        <w:t>Processen är att Länsstyrelsen sam</w:t>
      </w:r>
      <w:r w:rsidR="00247819">
        <w:t>o</w:t>
      </w:r>
      <w:r>
        <w:t>r</w:t>
      </w:r>
      <w:r w:rsidR="00247819">
        <w:t xml:space="preserve">dnar, </w:t>
      </w:r>
      <w:r>
        <w:t xml:space="preserve">beslutet </w:t>
      </w:r>
      <w:r w:rsidR="00247819">
        <w:t xml:space="preserve">gäller i 3 veckor och gäller </w:t>
      </w:r>
      <w:r>
        <w:t>då samtliga säbo i kommunen.</w:t>
      </w:r>
      <w:r w:rsidR="00194B9F">
        <w:t xml:space="preserve"> Stopptid </w:t>
      </w:r>
      <w:r w:rsidR="00B1191C">
        <w:t xml:space="preserve">för att ansöka är </w:t>
      </w:r>
      <w:r w:rsidR="00194B9F">
        <w:t xml:space="preserve">varje onsdag kl. 12.00. I de fall det har blivit ett nej på kommunens hemställan har det rört sig om </w:t>
      </w:r>
      <w:r w:rsidR="005F60FB">
        <w:t xml:space="preserve">att samverkan </w:t>
      </w:r>
      <w:r w:rsidR="00194B9F">
        <w:t xml:space="preserve">mellan alla parter – MAS, smittskydd, vårdhygien, kommun – </w:t>
      </w:r>
      <w:r w:rsidR="005F60FB">
        <w:t>inte</w:t>
      </w:r>
      <w:r w:rsidR="00194B9F">
        <w:t xml:space="preserve"> har</w:t>
      </w:r>
      <w:r w:rsidR="005F60FB">
        <w:t xml:space="preserve"> fungerat</w:t>
      </w:r>
      <w:r w:rsidR="00194B9F">
        <w:t xml:space="preserve"> och man inte är överens</w:t>
      </w:r>
      <w:r w:rsidR="005F60FB">
        <w:t xml:space="preserve">. </w:t>
      </w:r>
      <w:r w:rsidR="00194B9F">
        <w:t>Vissa har ansökt om förbud utifrån ”lugn och ro” för vaccination, men detta kommer inte att beviljas.</w:t>
      </w:r>
    </w:p>
    <w:p w14:paraId="39D95E2B" w14:textId="77777777" w:rsidR="00247819" w:rsidRDefault="00194B9F" w:rsidP="005F4EEB">
      <w:r>
        <w:t xml:space="preserve">Möjligheten till tillfälliga besöksförbud upphör 1 februari. </w:t>
      </w:r>
      <w:proofErr w:type="spellStart"/>
      <w:r>
        <w:t>FoHM</w:t>
      </w:r>
      <w:proofErr w:type="spellEnd"/>
      <w:r>
        <w:t xml:space="preserve"> vet</w:t>
      </w:r>
      <w:r w:rsidR="00247819">
        <w:t xml:space="preserve"> inte om rege</w:t>
      </w:r>
      <w:r>
        <w:t>ringen kommer att förlänga möjligheten.</w:t>
      </w:r>
    </w:p>
    <w:p w14:paraId="62FE7894" w14:textId="77777777" w:rsidR="005F60FB" w:rsidRDefault="005F60FB" w:rsidP="005F4EEB">
      <w:r>
        <w:t>Nätverket önskar</w:t>
      </w:r>
      <w:r w:rsidR="00194B9F">
        <w:t xml:space="preserve"> att möjligheten finns kvar. De lokala behoven kommer</w:t>
      </w:r>
      <w:r w:rsidR="00C90816">
        <w:t xml:space="preserve"> även fortsatt att se olika ut</w:t>
      </w:r>
      <w:r w:rsidR="00194B9F">
        <w:t xml:space="preserve">. </w:t>
      </w:r>
      <w:r>
        <w:t xml:space="preserve"> </w:t>
      </w:r>
    </w:p>
    <w:p w14:paraId="5764A141" w14:textId="77777777" w:rsidR="005F4EEB" w:rsidRDefault="005F4EEB" w:rsidP="005F4EEB">
      <w:pPr>
        <w:pStyle w:val="Rubrik4"/>
      </w:pPr>
      <w:r>
        <w:t>Hur ska chefer agera när personal inte vill vaccinera sig? (Jeanette Hedberg, SKR)</w:t>
      </w:r>
    </w:p>
    <w:p w14:paraId="4A8B0C23" w14:textId="77777777" w:rsidR="00B1191C" w:rsidRDefault="00B1191C" w:rsidP="005F4EEB">
      <w:r>
        <w:t>Arbetsgivaren kan rent arbetsrättsligt</w:t>
      </w:r>
      <w:r w:rsidR="005F60FB">
        <w:t xml:space="preserve"> inte tvinga </w:t>
      </w:r>
      <w:r>
        <w:t xml:space="preserve">någon till kroppsliga ingrepp. Detta är </w:t>
      </w:r>
      <w:r w:rsidR="005F60FB">
        <w:t>grundlags</w:t>
      </w:r>
      <w:r>
        <w:t xml:space="preserve">skyddat. </w:t>
      </w:r>
    </w:p>
    <w:p w14:paraId="535D662B" w14:textId="77777777" w:rsidR="00B1191C" w:rsidRDefault="005F60FB" w:rsidP="005F4EEB">
      <w:r>
        <w:t xml:space="preserve">Att inte vara </w:t>
      </w:r>
      <w:r w:rsidR="005F5F36">
        <w:t xml:space="preserve">eller </w:t>
      </w:r>
      <w:r w:rsidR="005B0498">
        <w:t xml:space="preserve">inte </w:t>
      </w:r>
      <w:r w:rsidR="005F5F36">
        <w:t xml:space="preserve">vilja bli </w:t>
      </w:r>
      <w:r>
        <w:t>vaccinerad r</w:t>
      </w:r>
      <w:r w:rsidR="00B1191C">
        <w:t xml:space="preserve">äcker inte som grund för arbetsgivaren att vidta några arbetsrättsliga åtgärder, </w:t>
      </w:r>
      <w:proofErr w:type="gramStart"/>
      <w:r w:rsidR="00B1191C">
        <w:t>t.ex.</w:t>
      </w:r>
      <w:proofErr w:type="gramEnd"/>
      <w:r w:rsidR="00B1191C">
        <w:t xml:space="preserve"> att omflytta personal. </w:t>
      </w:r>
      <w:r w:rsidR="005F5F36">
        <w:t xml:space="preserve">Utifrån att </w:t>
      </w:r>
      <w:proofErr w:type="spellStart"/>
      <w:r w:rsidR="00B1191C">
        <w:t>FoHM:s</w:t>
      </w:r>
      <w:proofErr w:type="spellEnd"/>
      <w:r w:rsidR="00B1191C">
        <w:t xml:space="preserve"> information är att det ur smittskyddssynpunkt inte ska göras någon skillnad mellan vaccinerad och icke vaccinerad personal, utan </w:t>
      </w:r>
      <w:r w:rsidR="005F5F36">
        <w:t xml:space="preserve">att </w:t>
      </w:r>
      <w:r w:rsidR="00B1191C">
        <w:t xml:space="preserve">det </w:t>
      </w:r>
      <w:r w:rsidR="005F5F36">
        <w:t xml:space="preserve">fortsatt handlar </w:t>
      </w:r>
      <w:r w:rsidR="00B1191C">
        <w:t xml:space="preserve">om att följa de rutiner som finns - </w:t>
      </w:r>
      <w:r>
        <w:t>sky</w:t>
      </w:r>
      <w:r w:rsidR="005F5F36">
        <w:t>ddsutrustning och basal hygien – har SKR uppdaterat Frågor och svar.</w:t>
      </w:r>
    </w:p>
    <w:p w14:paraId="41255617" w14:textId="77777777" w:rsidR="005F5F36" w:rsidRDefault="0038168E" w:rsidP="005F4EEB">
      <w:hyperlink r:id="rId10" w:history="1">
        <w:r w:rsidR="005F5F36" w:rsidRPr="005F5F36">
          <w:rPr>
            <w:rStyle w:val="Hyperlnk"/>
          </w:rPr>
          <w:t>Frågor och svar om vaccination – SKR:s webb</w:t>
        </w:r>
      </w:hyperlink>
    </w:p>
    <w:p w14:paraId="50647B5C" w14:textId="77777777" w:rsidR="005F5F36" w:rsidRDefault="0038168E" w:rsidP="005F4EEB">
      <w:hyperlink r:id="rId11" w:history="1">
        <w:r w:rsidR="005F5F36" w:rsidRPr="005F5F36">
          <w:rPr>
            <w:rStyle w:val="Hyperlnk"/>
          </w:rPr>
          <w:t>Folkhälsomyndighetens vägledning för vaccinering av personal</w:t>
        </w:r>
      </w:hyperlink>
    </w:p>
    <w:p w14:paraId="39DD4B71" w14:textId="77777777" w:rsidR="005F4EEB" w:rsidRDefault="00D410D0" w:rsidP="005F4EEB">
      <w:pPr>
        <w:pStyle w:val="Rubrik4"/>
      </w:pPr>
      <w:r>
        <w:t>Vaccinationsfrågor</w:t>
      </w:r>
      <w:r w:rsidR="005F5F36">
        <w:t xml:space="preserve"> inklusive nätverkets övriga frågor</w:t>
      </w:r>
      <w:r>
        <w:t xml:space="preserve"> (Anders Tegnell, </w:t>
      </w:r>
      <w:proofErr w:type="spellStart"/>
      <w:r>
        <w:t>FoHM</w:t>
      </w:r>
      <w:proofErr w:type="spellEnd"/>
      <w:r>
        <w:t xml:space="preserve"> &amp; Emma Spak, SKR)</w:t>
      </w:r>
    </w:p>
    <w:p w14:paraId="79A411C7" w14:textId="77777777" w:rsidR="00AE17B3" w:rsidRDefault="00AE17B3" w:rsidP="00AE17B3">
      <w:proofErr w:type="spellStart"/>
      <w:r>
        <w:t>FoHM</w:t>
      </w:r>
      <w:proofErr w:type="spellEnd"/>
      <w:r>
        <w:t xml:space="preserve"> </w:t>
      </w:r>
      <w:r w:rsidR="007A43DE">
        <w:t>börjar med att informera</w:t>
      </w:r>
      <w:r>
        <w:t xml:space="preserve"> om att det är mycket viktigt för myndigheten att få förståelse för hur vanligt det är att personal inte vill vaccinera sig. De vill intervjua anställda på säb</w:t>
      </w:r>
      <w:r w:rsidR="005B0498">
        <w:t>o</w:t>
      </w:r>
      <w:r>
        <w:t xml:space="preserve"> runt om i landet, för att förstå och för att öka viljan till vaccination. Om det finns kommuner som vill delta i detta, mejla intresse till </w:t>
      </w:r>
      <w:hyperlink r:id="rId12" w:history="1">
        <w:r w:rsidRPr="006B35BD">
          <w:rPr>
            <w:rStyle w:val="Hyperlnk"/>
          </w:rPr>
          <w:t>anders.tegnell@folkhalsomyndigheten.se</w:t>
        </w:r>
      </w:hyperlink>
    </w:p>
    <w:p w14:paraId="264AF66E" w14:textId="77777777" w:rsidR="00AE17B3" w:rsidRDefault="00AE17B3" w:rsidP="00AE17B3">
      <w:r>
        <w:t>Några kommuner i nätverket visar intresse, och uppger att det handlar om var fjärde till var tredje personal på vissa boenden.</w:t>
      </w:r>
    </w:p>
    <w:p w14:paraId="24DCAC9C" w14:textId="77777777" w:rsidR="00AE17B3" w:rsidRPr="00AE17B3" w:rsidRDefault="00AE17B3" w:rsidP="00AE17B3">
      <w:pPr>
        <w:rPr>
          <w:i/>
        </w:rPr>
      </w:pPr>
      <w:r w:rsidRPr="00AE17B3">
        <w:rPr>
          <w:i/>
        </w:rPr>
        <w:t xml:space="preserve">Vaccinationen ska följas upp och dokumenteras. Hur hänger det ihop med att det inte är tillåtet </w:t>
      </w:r>
      <w:r>
        <w:rPr>
          <w:i/>
        </w:rPr>
        <w:t xml:space="preserve">för arbetsgivaren </w:t>
      </w:r>
      <w:r w:rsidRPr="00AE17B3">
        <w:rPr>
          <w:i/>
        </w:rPr>
        <w:t>att upprätta register</w:t>
      </w:r>
      <w:r>
        <w:rPr>
          <w:i/>
        </w:rPr>
        <w:t xml:space="preserve"> över vaccinerad</w:t>
      </w:r>
      <w:r w:rsidRPr="00AE17B3">
        <w:rPr>
          <w:i/>
        </w:rPr>
        <w:t>/</w:t>
      </w:r>
      <w:r>
        <w:rPr>
          <w:i/>
        </w:rPr>
        <w:t>icke-vaccinerad personal</w:t>
      </w:r>
      <w:r w:rsidRPr="00AE17B3">
        <w:rPr>
          <w:i/>
        </w:rPr>
        <w:t xml:space="preserve">? </w:t>
      </w:r>
    </w:p>
    <w:p w14:paraId="40D69D8F" w14:textId="77777777" w:rsidR="00AE17B3" w:rsidRDefault="00AE17B3" w:rsidP="00AE17B3">
      <w:r>
        <w:t xml:space="preserve">Vaccinationen ska registreras i det nationella vaccinationsregistret, men uppföljningen där görs på gruppnivå. SKR:s bedömning är att uppgift </w:t>
      </w:r>
      <w:r w:rsidRPr="00AE17B3">
        <w:t xml:space="preserve">om immunitet </w:t>
      </w:r>
      <w:r>
        <w:t xml:space="preserve">eller inte </w:t>
      </w:r>
      <w:r w:rsidRPr="00AE17B3">
        <w:t>är en känslig personuppgift enligt dataskyddsförordningen (GDPR)</w:t>
      </w:r>
      <w:r>
        <w:t xml:space="preserve">. Arbetsgivaren bör inte föra några egna register på individnivå. Se vidare Frågor och svar från SKR och </w:t>
      </w:r>
      <w:proofErr w:type="spellStart"/>
      <w:r>
        <w:t>FoHM:</w:t>
      </w:r>
      <w:r w:rsidR="005A3576">
        <w:t>s</w:t>
      </w:r>
      <w:proofErr w:type="spellEnd"/>
      <w:r w:rsidR="005A3576">
        <w:t xml:space="preserve"> vägledning </w:t>
      </w:r>
      <w:r w:rsidR="005B0498">
        <w:t>i länkarna ovan.</w:t>
      </w:r>
    </w:p>
    <w:p w14:paraId="04675C55" w14:textId="77777777" w:rsidR="007A43DE" w:rsidRPr="00C363DC" w:rsidRDefault="007A43DE" w:rsidP="007A43DE">
      <w:pPr>
        <w:rPr>
          <w:i/>
        </w:rPr>
      </w:pPr>
      <w:r w:rsidRPr="00C363DC">
        <w:rPr>
          <w:i/>
        </w:rPr>
        <w:t xml:space="preserve">Arbetsmiljöverkets information att man som arbetsgivare ska anmäla tillbud/arbetsskador om medarbetare blivit smittade på jobbet. Hur ser kommunikationen/samarbetet ut mellan </w:t>
      </w:r>
      <w:proofErr w:type="spellStart"/>
      <w:r w:rsidRPr="00C363DC">
        <w:rPr>
          <w:i/>
        </w:rPr>
        <w:t>FoHM</w:t>
      </w:r>
      <w:proofErr w:type="spellEnd"/>
      <w:r w:rsidRPr="00C363DC">
        <w:rPr>
          <w:i/>
        </w:rPr>
        <w:t xml:space="preserve"> och Arbetsmiljöverket i </w:t>
      </w:r>
      <w:r>
        <w:rPr>
          <w:i/>
        </w:rPr>
        <w:t>dessa frågor?</w:t>
      </w:r>
    </w:p>
    <w:p w14:paraId="0C4DD324" w14:textId="77777777" w:rsidR="00F55B8B" w:rsidRDefault="005B0498" w:rsidP="007A43DE">
      <w:proofErr w:type="spellStart"/>
      <w:r>
        <w:t>FoHM</w:t>
      </w:r>
      <w:proofErr w:type="spellEnd"/>
      <w:r>
        <w:t xml:space="preserve"> informerar om att</w:t>
      </w:r>
      <w:r w:rsidR="00F55B8B">
        <w:t xml:space="preserve"> det finns en dialog</w:t>
      </w:r>
      <w:r w:rsidR="007A43DE">
        <w:t xml:space="preserve"> mellan myndigheterna, men i och med att de har olika upp</w:t>
      </w:r>
      <w:r w:rsidR="00F55B8B">
        <w:t>drag kan det uppstå oklarheter och de drar inte alltid åt samma håll i kommunikationen. R</w:t>
      </w:r>
      <w:r w:rsidR="00F55B8B" w:rsidRPr="00F55B8B">
        <w:t xml:space="preserve">egeringen </w:t>
      </w:r>
      <w:r w:rsidR="00F55B8B">
        <w:t xml:space="preserve">gav </w:t>
      </w:r>
      <w:r w:rsidR="00F55B8B" w:rsidRPr="00F55B8B">
        <w:t>den 8 december 2020 et</w:t>
      </w:r>
      <w:r w:rsidR="00F55B8B">
        <w:t>t uppdrag till Arbetsmiljöverket (AMV)</w:t>
      </w:r>
      <w:r w:rsidR="00F55B8B" w:rsidRPr="00F55B8B">
        <w:t xml:space="preserve"> att i samrå</w:t>
      </w:r>
      <w:r w:rsidR="00F55B8B">
        <w:t xml:space="preserve">d med </w:t>
      </w:r>
      <w:proofErr w:type="spellStart"/>
      <w:r w:rsidR="00F55B8B">
        <w:t>FoHM</w:t>
      </w:r>
      <w:proofErr w:type="spellEnd"/>
      <w:r w:rsidR="00F55B8B" w:rsidRPr="00F55B8B">
        <w:t xml:space="preserve"> skyndsamt ta fram en vägledn</w:t>
      </w:r>
      <w:r w:rsidR="00F55B8B">
        <w:t xml:space="preserve">ing till AMV:s </w:t>
      </w:r>
      <w:r w:rsidR="00F55B8B" w:rsidRPr="00F55B8B">
        <w:t>föreskrifter och hur de förhålle</w:t>
      </w:r>
      <w:r w:rsidR="00F55B8B">
        <w:t xml:space="preserve">r sig till </w:t>
      </w:r>
      <w:proofErr w:type="spellStart"/>
      <w:r w:rsidR="00F55B8B">
        <w:t>FoHM:s</w:t>
      </w:r>
      <w:proofErr w:type="spellEnd"/>
      <w:r w:rsidR="00F55B8B" w:rsidRPr="00F55B8B">
        <w:t xml:space="preserve"> föreskrifter och allmänna råd för att förhindra smitta av covid-19 </w:t>
      </w:r>
      <w:proofErr w:type="gramStart"/>
      <w:r w:rsidR="00F55B8B" w:rsidRPr="00F55B8B">
        <w:t>m.m.</w:t>
      </w:r>
      <w:proofErr w:type="gramEnd"/>
    </w:p>
    <w:p w14:paraId="20A9D0A4" w14:textId="77777777" w:rsidR="007A43DE" w:rsidRPr="007A43DE" w:rsidRDefault="007A43DE" w:rsidP="007A43DE">
      <w:pPr>
        <w:rPr>
          <w:i/>
        </w:rPr>
      </w:pPr>
      <w:r w:rsidRPr="007A43DE">
        <w:rPr>
          <w:i/>
        </w:rPr>
        <w:t>Vad betyder det att vaccinet är genmanipulerat (personal som är orolig för att vaccinera sig)?</w:t>
      </w:r>
    </w:p>
    <w:p w14:paraId="2DB5DEC6" w14:textId="77777777" w:rsidR="005A3576" w:rsidRDefault="007A43DE" w:rsidP="007A43DE">
      <w:proofErr w:type="spellStart"/>
      <w:r>
        <w:t>FoHM</w:t>
      </w:r>
      <w:proofErr w:type="spellEnd"/>
      <w:r>
        <w:t xml:space="preserve"> menar att ”genmanipulerat” är ett svårt ord i sammanhanget. Vad som har använts är en genteknik (</w:t>
      </w:r>
      <w:proofErr w:type="spellStart"/>
      <w:r>
        <w:t>gensaxen</w:t>
      </w:r>
      <w:proofErr w:type="spellEnd"/>
      <w:r>
        <w:t xml:space="preserve"> som belönades med Nobelpriset 2020) för att klippa bort en viktig del av viruset. Det handlar inte om att ha manipulerat viruset och skapat några nya konstigheter. Teoretiskt sätt bör denna typ av vaccin </w:t>
      </w:r>
      <w:r w:rsidR="005A3576">
        <w:t xml:space="preserve">vara säkrare än vanliga vaccin, då detta tillvägagångssätt innebär att en mycket liten del av viruset sprutas in vid vaccinationen för att immunförsvaret ska lära sig denna. I vanliga fall handlar det om att spruta in den försvagade varianten av hela viruset. </w:t>
      </w:r>
    </w:p>
    <w:p w14:paraId="35301870" w14:textId="77777777" w:rsidR="007A43DE" w:rsidRDefault="005A3576" w:rsidP="007A43DE">
      <w:r>
        <w:t>Det stämmer att det är första gången som ett vaccin framtaget med denna teknik har massproducerats.</w:t>
      </w:r>
      <w:r w:rsidR="007A43DE">
        <w:t xml:space="preserve"> Många får ont </w:t>
      </w:r>
      <w:r>
        <w:t xml:space="preserve">efter sticket </w:t>
      </w:r>
      <w:r w:rsidR="007A43DE">
        <w:t>efter</w:t>
      </w:r>
      <w:r>
        <w:t>åt och kan få lite feber, det ska</w:t>
      </w:r>
      <w:r w:rsidR="007A43DE">
        <w:t xml:space="preserve"> inte</w:t>
      </w:r>
      <w:r>
        <w:t xml:space="preserve"> heller</w:t>
      </w:r>
      <w:r w:rsidR="007A43DE">
        <w:t xml:space="preserve"> förneka</w:t>
      </w:r>
      <w:r>
        <w:t>s</w:t>
      </w:r>
      <w:r w:rsidR="007A43DE">
        <w:t xml:space="preserve">. </w:t>
      </w:r>
      <w:r>
        <w:t xml:space="preserve">Men </w:t>
      </w:r>
      <w:proofErr w:type="spellStart"/>
      <w:r>
        <w:t>FoHM</w:t>
      </w:r>
      <w:proofErr w:type="spellEnd"/>
      <w:r>
        <w:t xml:space="preserve"> informerar att det inte har framkommit några allvarliga biverkningar trots att flera miljoner människor i världen är vaccinerade vid det här laget. </w:t>
      </w:r>
    </w:p>
    <w:p w14:paraId="1126579C" w14:textId="77777777" w:rsidR="007A43DE" w:rsidRDefault="005A3576" w:rsidP="00AE17B3">
      <w:r>
        <w:t xml:space="preserve">Nätverkets medskick är att det omgående behöver tas fram information om </w:t>
      </w:r>
      <w:proofErr w:type="spellStart"/>
      <w:r>
        <w:t>gensaxen</w:t>
      </w:r>
      <w:proofErr w:type="spellEnd"/>
      <w:r>
        <w:t xml:space="preserve"> osv. enligt ovan – lättförståelig och på många språk. Det skulle vara till stor hjälp i dialog med personal som är oroliga för att vaccinera sig.</w:t>
      </w:r>
      <w:r w:rsidR="005B0498">
        <w:t xml:space="preserve"> </w:t>
      </w:r>
      <w:proofErr w:type="spellStart"/>
      <w:r w:rsidR="005B0498">
        <w:t>FoHM</w:t>
      </w:r>
      <w:proofErr w:type="spellEnd"/>
      <w:r w:rsidR="005B0498">
        <w:t xml:space="preserve"> tar med sig detta.</w:t>
      </w:r>
    </w:p>
    <w:p w14:paraId="06FBA3C3" w14:textId="77777777" w:rsidR="005A3576" w:rsidRPr="004D0572" w:rsidRDefault="005A3576" w:rsidP="004D0572">
      <w:pPr>
        <w:rPr>
          <w:i/>
        </w:rPr>
      </w:pPr>
      <w:r w:rsidRPr="004D0572">
        <w:rPr>
          <w:i/>
        </w:rPr>
        <w:t xml:space="preserve">Hur hantera besök/skyddsutrustning framöver när vissa brukare och </w:t>
      </w:r>
      <w:r w:rsidR="004D0572" w:rsidRPr="004D0572">
        <w:rPr>
          <w:i/>
        </w:rPr>
        <w:t>anhöriga inte vaccinerat sig? Hur ska vi förhålla oss till skyddsmaterial när både personal och brukare är vaccinerade?</w:t>
      </w:r>
    </w:p>
    <w:p w14:paraId="7EC62A21" w14:textId="77777777" w:rsidR="005A3576" w:rsidRDefault="005A3576" w:rsidP="00AE17B3">
      <w:proofErr w:type="spellStart"/>
      <w:r>
        <w:t>FoHM</w:t>
      </w:r>
      <w:proofErr w:type="spellEnd"/>
      <w:r>
        <w:t xml:space="preserve"> </w:t>
      </w:r>
      <w:r w:rsidR="000A6637">
        <w:t xml:space="preserve">informerar om att det vi vet är att vaccinet skyddar mot allvarlig sjukdom. Däremot är de </w:t>
      </w:r>
      <w:r>
        <w:t>i dagsläget inte säkra på</w:t>
      </w:r>
      <w:r w:rsidR="000A6637">
        <w:t xml:space="preserve"> hur effektivt vaccinet skyddar mot smitta. Därför ska alla rekommendationer och rutiner om skyddsutrustning, basal hygien osv. </w:t>
      </w:r>
      <w:r>
        <w:t xml:space="preserve">vara kvar tills vi vet mer. </w:t>
      </w:r>
      <w:r w:rsidR="000A6637">
        <w:t xml:space="preserve">Det är idag oklart hur länge detta kommer att gälla. </w:t>
      </w:r>
    </w:p>
    <w:p w14:paraId="134B4055" w14:textId="77777777" w:rsidR="000A6637" w:rsidRPr="000A6637" w:rsidRDefault="000A6637" w:rsidP="000A6637">
      <w:pPr>
        <w:rPr>
          <w:i/>
        </w:rPr>
      </w:pPr>
      <w:r w:rsidRPr="000A6637">
        <w:rPr>
          <w:i/>
        </w:rPr>
        <w:t xml:space="preserve">En fråga som dyker upp just nu är användningen av skyddsutrustning, </w:t>
      </w:r>
      <w:proofErr w:type="gramStart"/>
      <w:r w:rsidRPr="000A6637">
        <w:rPr>
          <w:i/>
        </w:rPr>
        <w:t>t ex</w:t>
      </w:r>
      <w:proofErr w:type="gramEnd"/>
      <w:r w:rsidRPr="000A6637">
        <w:rPr>
          <w:i/>
        </w:rPr>
        <w:t xml:space="preserve"> munskydd, i fler verksamheter. Bland annat i mötena med brukare inom ekonomiskt bistånd, inom skolverksamheter som fortfarande träffar medborgare. </w:t>
      </w:r>
      <w:r>
        <w:t xml:space="preserve"> </w:t>
      </w:r>
    </w:p>
    <w:p w14:paraId="48EFB899" w14:textId="77777777" w:rsidR="000A6637" w:rsidRDefault="000A6637" w:rsidP="00AE17B3">
      <w:proofErr w:type="spellStart"/>
      <w:r>
        <w:t>FoHM</w:t>
      </w:r>
      <w:proofErr w:type="spellEnd"/>
      <w:r>
        <w:t xml:space="preserve"> menar att munskydd ska användas i hälso- och sjukvård och omsorgsverksamhet. Det är svårt att göra rimliga avgränsningar om rekommendationen vidgas utanför detta. </w:t>
      </w:r>
      <w:proofErr w:type="spellStart"/>
      <w:r>
        <w:t>FoHM</w:t>
      </w:r>
      <w:proofErr w:type="spellEnd"/>
      <w:r>
        <w:t xml:space="preserve"> förordar att fortsatt hålla det till de miljöer som</w:t>
      </w:r>
      <w:r w:rsidR="00F55B8B">
        <w:t xml:space="preserve"> myndigheten har sagt hittills.</w:t>
      </w:r>
    </w:p>
    <w:p w14:paraId="2F899682" w14:textId="77777777" w:rsidR="00546B2E" w:rsidRDefault="00546B2E" w:rsidP="00546B2E">
      <w:pPr>
        <w:rPr>
          <w:i/>
        </w:rPr>
      </w:pPr>
      <w:r>
        <w:rPr>
          <w:i/>
        </w:rPr>
        <w:t>Målgrupp</w:t>
      </w:r>
      <w:r w:rsidRPr="00546B2E">
        <w:rPr>
          <w:i/>
        </w:rPr>
        <w:t>sdefinition avseende gruppen hemtjänst/hemsju</w:t>
      </w:r>
      <w:r>
        <w:rPr>
          <w:i/>
        </w:rPr>
        <w:t>kvård som vaccineras efter säbo:</w:t>
      </w:r>
    </w:p>
    <w:p w14:paraId="4C5FB34C" w14:textId="77777777" w:rsidR="00546B2E" w:rsidRDefault="00546B2E" w:rsidP="00546B2E">
      <w:pPr>
        <w:pStyle w:val="Liststycke"/>
        <w:numPr>
          <w:ilvl w:val="0"/>
          <w:numId w:val="18"/>
        </w:numPr>
        <w:rPr>
          <w:i/>
        </w:rPr>
      </w:pPr>
      <w:r w:rsidRPr="00546B2E">
        <w:rPr>
          <w:i/>
        </w:rPr>
        <w:t>Inkluderar ni i ert län alla hemsjukvårdspatienter, även de utanför målgruppen äldre - såsom de med LSS-insatser?</w:t>
      </w:r>
    </w:p>
    <w:p w14:paraId="0E6E3BAF" w14:textId="77777777" w:rsidR="00546B2E" w:rsidRPr="00546B2E" w:rsidRDefault="00546B2E" w:rsidP="00546B2E">
      <w:pPr>
        <w:pStyle w:val="Liststycke"/>
        <w:numPr>
          <w:ilvl w:val="0"/>
          <w:numId w:val="18"/>
        </w:numPr>
        <w:rPr>
          <w:i/>
        </w:rPr>
      </w:pPr>
      <w:r w:rsidRPr="00546B2E">
        <w:rPr>
          <w:i/>
        </w:rPr>
        <w:t>Inkluderar ni i ert län alla hemtjänstbrukare, även de utanför målgruppen äldre – såsom de med boendestöd?</w:t>
      </w:r>
    </w:p>
    <w:p w14:paraId="35F47095" w14:textId="77777777" w:rsidR="00546B2E" w:rsidRDefault="00546B2E" w:rsidP="00AE17B3">
      <w:proofErr w:type="spellStart"/>
      <w:r>
        <w:t>FoHM</w:t>
      </w:r>
      <w:proofErr w:type="spellEnd"/>
      <w:r>
        <w:t xml:space="preserve"> har förstått att det är svårt med definitionen av hemtjänst, och att många i målgruppen inte säkert har överrisk vid smitta. Myndigheten har lämnat det öppet till regionerna att göra </w:t>
      </w:r>
      <w:proofErr w:type="spellStart"/>
      <w:r>
        <w:t>subprioritering</w:t>
      </w:r>
      <w:proofErr w:type="spellEnd"/>
      <w:r>
        <w:t xml:space="preserve"> inom gruppen. Medskicket från både </w:t>
      </w:r>
      <w:proofErr w:type="spellStart"/>
      <w:r>
        <w:t>FoHM</w:t>
      </w:r>
      <w:proofErr w:type="spellEnd"/>
      <w:r>
        <w:t xml:space="preserve"> och Emma Spak/SKR är att inte lägga för mycket tid på detta, utan det viktigaste är att hålla tempo i vaccinationen. De som inte har överrisker är relativt få, och många av dem är 70 + och kommer snart ändå att vaccineras. </w:t>
      </w:r>
    </w:p>
    <w:p w14:paraId="7D8FCCF5" w14:textId="77777777" w:rsidR="005F5F36" w:rsidRPr="00C363DC" w:rsidRDefault="005F5F36" w:rsidP="00C363DC">
      <w:pPr>
        <w:rPr>
          <w:i/>
        </w:rPr>
      </w:pPr>
      <w:r w:rsidRPr="00C363DC">
        <w:rPr>
          <w:i/>
        </w:rPr>
        <w:t xml:space="preserve">Vilket ansvar har vi som vårdgivare att erbjuda assistansbolagens </w:t>
      </w:r>
      <w:proofErr w:type="gramStart"/>
      <w:r w:rsidRPr="00C363DC">
        <w:rPr>
          <w:i/>
        </w:rPr>
        <w:t>personal v</w:t>
      </w:r>
      <w:r w:rsidR="00546B2E">
        <w:rPr>
          <w:i/>
        </w:rPr>
        <w:t>accination</w:t>
      </w:r>
      <w:proofErr w:type="gramEnd"/>
      <w:r w:rsidR="00546B2E">
        <w:rPr>
          <w:i/>
        </w:rPr>
        <w:t>?</w:t>
      </w:r>
    </w:p>
    <w:p w14:paraId="10B6C220" w14:textId="77777777" w:rsidR="00AA722F" w:rsidRDefault="00546B2E" w:rsidP="00AE6F93">
      <w:r>
        <w:t>Det är r</w:t>
      </w:r>
      <w:r w:rsidR="00AA722F">
        <w:t xml:space="preserve">egionen </w:t>
      </w:r>
      <w:r>
        <w:t xml:space="preserve">som erbjuder vaccination. Privata </w:t>
      </w:r>
      <w:r w:rsidR="00AA722F">
        <w:t xml:space="preserve">bolag </w:t>
      </w:r>
      <w:r>
        <w:t xml:space="preserve">för </w:t>
      </w:r>
      <w:r w:rsidR="00AA722F">
        <w:t>personlig assis</w:t>
      </w:r>
      <w:r>
        <w:t>tans kan inte beställa detta. P</w:t>
      </w:r>
      <w:r w:rsidR="00AA722F">
        <w:t xml:space="preserve">ersonalen ingår i fas 2. </w:t>
      </w:r>
    </w:p>
    <w:p w14:paraId="4E42077D" w14:textId="77777777" w:rsidR="00D410D0" w:rsidRDefault="00D410D0" w:rsidP="00546B2E">
      <w:pPr>
        <w:rPr>
          <w:i/>
        </w:rPr>
      </w:pPr>
      <w:r w:rsidRPr="00546B2E">
        <w:rPr>
          <w:i/>
        </w:rPr>
        <w:t>Hur kommer minskade leveranser av vaccin att påverka?</w:t>
      </w:r>
    </w:p>
    <w:p w14:paraId="56261349" w14:textId="77777777" w:rsidR="00546B2E" w:rsidRPr="00AE6F93" w:rsidRDefault="00546B2E" w:rsidP="00546B2E">
      <w:proofErr w:type="spellStart"/>
      <w:r>
        <w:t>FoHM</w:t>
      </w:r>
      <w:proofErr w:type="spellEnd"/>
      <w:r>
        <w:t>: Det är extremt olyckligt, men volymerna är just nu små så minskningen påverkar inte i någon större utsträckning. Alla regioner får ungefär samma neddragning på grund av detta. Emma/SKR menar att det dock är mycket olyckligt eftersom det spär på diskussion</w:t>
      </w:r>
      <w:r w:rsidR="005B0498">
        <w:t>en om att det går för långsamt med vaccineringen.</w:t>
      </w:r>
    </w:p>
    <w:p w14:paraId="0DBEBF4C" w14:textId="77777777" w:rsidR="00D410D0" w:rsidRPr="004D0572" w:rsidRDefault="00D410D0" w:rsidP="004D0572">
      <w:pPr>
        <w:rPr>
          <w:i/>
        </w:rPr>
      </w:pPr>
      <w:r w:rsidRPr="004D0572">
        <w:rPr>
          <w:i/>
        </w:rPr>
        <w:t>Vikten av s</w:t>
      </w:r>
      <w:r w:rsidR="004D0572">
        <w:rPr>
          <w:i/>
        </w:rPr>
        <w:t>nabb smittspårning och testning?</w:t>
      </w:r>
    </w:p>
    <w:p w14:paraId="69BD9009" w14:textId="77777777" w:rsidR="004D0572" w:rsidRDefault="005F341A" w:rsidP="00D410D0">
      <w:proofErr w:type="spellStart"/>
      <w:r>
        <w:t>F</w:t>
      </w:r>
      <w:r w:rsidR="004D0572">
        <w:t>oHM</w:t>
      </w:r>
      <w:proofErr w:type="spellEnd"/>
      <w:r w:rsidR="004D0572">
        <w:t>: Det är v</w:t>
      </w:r>
      <w:r>
        <w:t xml:space="preserve">äldigt viktigt med snabb smittspårning, nästan ännu viktigare </w:t>
      </w:r>
      <w:r w:rsidR="004D0572">
        <w:t>nu att vi får snabba</w:t>
      </w:r>
      <w:r w:rsidR="005B0498">
        <w:t xml:space="preserve"> signaler om</w:t>
      </w:r>
      <w:r>
        <w:t xml:space="preserve"> smitta på säbo för att vi ska veta o</w:t>
      </w:r>
      <w:r w:rsidR="004D0572">
        <w:t>m vaccinet inte har önskad effekt</w:t>
      </w:r>
      <w:r>
        <w:t xml:space="preserve">. </w:t>
      </w:r>
    </w:p>
    <w:p w14:paraId="284BA9C6" w14:textId="77777777" w:rsidR="00D410D0" w:rsidRDefault="004D0572" w:rsidP="00D410D0">
      <w:r>
        <w:t xml:space="preserve">Enligt </w:t>
      </w:r>
      <w:proofErr w:type="spellStart"/>
      <w:r>
        <w:t>FoHM</w:t>
      </w:r>
      <w:proofErr w:type="spellEnd"/>
      <w:r>
        <w:t xml:space="preserve"> kan snabbtester </w:t>
      </w:r>
      <w:r w:rsidR="005B0498">
        <w:t>s</w:t>
      </w:r>
      <w:r>
        <w:t xml:space="preserve">om screening har sin plats </w:t>
      </w:r>
      <w:r w:rsidR="005F341A">
        <w:t xml:space="preserve">vid </w:t>
      </w:r>
      <w:r>
        <w:t>utbrott med stor smitta, men inte annars då testerna inte är så tillförlitliga. Emma informerar om att n</w:t>
      </w:r>
      <w:r w:rsidR="005F341A">
        <w:t>ågra regioner bistår med</w:t>
      </w:r>
      <w:r>
        <w:t xml:space="preserve"> snabbtester vid screening, m</w:t>
      </w:r>
      <w:r w:rsidR="005F341A">
        <w:t xml:space="preserve">en </w:t>
      </w:r>
      <w:r>
        <w:t xml:space="preserve">det sker </w:t>
      </w:r>
      <w:r w:rsidR="005F341A">
        <w:t xml:space="preserve">inte kontinuerligt och överallt. </w:t>
      </w:r>
    </w:p>
    <w:p w14:paraId="79BCD81C" w14:textId="77777777" w:rsidR="004D0572" w:rsidRDefault="005F341A" w:rsidP="00D410D0">
      <w:r w:rsidRPr="004D0572">
        <w:rPr>
          <w:i/>
        </w:rPr>
        <w:t>Vad händer om man testar positivt efter första sprutan?</w:t>
      </w:r>
      <w:r>
        <w:t xml:space="preserve"> </w:t>
      </w:r>
    </w:p>
    <w:p w14:paraId="5CBB9970" w14:textId="77777777" w:rsidR="005F341A" w:rsidRDefault="004D0572" w:rsidP="00D410D0">
      <w:proofErr w:type="spellStart"/>
      <w:r>
        <w:t>FoHM</w:t>
      </w:r>
      <w:proofErr w:type="spellEnd"/>
      <w:r>
        <w:t>: Det är s</w:t>
      </w:r>
      <w:r w:rsidR="005F341A">
        <w:t>amma rekommendatio</w:t>
      </w:r>
      <w:r>
        <w:t>ner som vid smitta i alla andra situationer, me</w:t>
      </w:r>
      <w:r w:rsidR="005F341A">
        <w:t xml:space="preserve">n </w:t>
      </w:r>
      <w:r>
        <w:t>personen ska givetvis ta den andra dosen</w:t>
      </w:r>
      <w:r w:rsidR="005F341A">
        <w:t xml:space="preserve">. </w:t>
      </w:r>
    </w:p>
    <w:p w14:paraId="23FA53DA" w14:textId="77777777" w:rsidR="00D410D0" w:rsidRDefault="00D410D0" w:rsidP="00D410D0">
      <w:pPr>
        <w:pStyle w:val="Rubrik4"/>
      </w:pPr>
      <w:r>
        <w:t xml:space="preserve">Diskussion: Varför/hur kom smittan in på äldreboenden? (Anders Tegnell, </w:t>
      </w:r>
      <w:proofErr w:type="spellStart"/>
      <w:r>
        <w:t>FoHM</w:t>
      </w:r>
      <w:proofErr w:type="spellEnd"/>
      <w:r>
        <w:t>, Emma Spak, SKR och nätverket</w:t>
      </w:r>
    </w:p>
    <w:p w14:paraId="556F96D4" w14:textId="77777777" w:rsidR="005F4EEB" w:rsidRPr="005F4EEB" w:rsidRDefault="00854767" w:rsidP="005F4EEB">
      <w:r>
        <w:t>Punkten hanns inte med.</w:t>
      </w:r>
    </w:p>
    <w:p w14:paraId="34FA2B8B" w14:textId="77777777" w:rsidR="005F4EEB" w:rsidRDefault="005F4EEB" w:rsidP="005F4EEB"/>
    <w:p w14:paraId="7C6535E1" w14:textId="77777777" w:rsidR="005F4EEB" w:rsidRPr="005F4EEB" w:rsidRDefault="005F4EEB" w:rsidP="005F4EEB"/>
    <w:sectPr w:rsidR="005F4EEB" w:rsidRPr="005F4EEB" w:rsidSect="005E06AB">
      <w:headerReference w:type="default" r:id="rId13"/>
      <w:headerReference w:type="first" r:id="rId14"/>
      <w:footerReference w:type="first" r:id="rId15"/>
      <w:pgSz w:w="11907" w:h="16839" w:code="9"/>
      <w:pgMar w:top="2041" w:right="1644" w:bottom="1701" w:left="1928" w:header="79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D2259" w14:textId="77777777" w:rsidR="0038168E" w:rsidRDefault="0038168E" w:rsidP="005E0DE8">
      <w:pPr>
        <w:spacing w:after="0" w:line="240" w:lineRule="auto"/>
      </w:pPr>
      <w:r>
        <w:separator/>
      </w:r>
    </w:p>
  </w:endnote>
  <w:endnote w:type="continuationSeparator" w:id="0">
    <w:p w14:paraId="11634A6C" w14:textId="77777777" w:rsidR="0038168E" w:rsidRDefault="0038168E" w:rsidP="005E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061AC" w14:textId="77777777" w:rsidR="00090FDC" w:rsidRPr="008A4B18" w:rsidRDefault="00090FDC" w:rsidP="00090FDC">
    <w:pPr>
      <w:pStyle w:val="Sidfot"/>
      <w:rPr>
        <w:b/>
        <w:bCs/>
      </w:rPr>
    </w:pPr>
    <w:r w:rsidRPr="008A4B18">
      <w:rPr>
        <w:b/>
        <w:bCs/>
      </w:rPr>
      <w:t>Sveriges Kommuner och Regioner</w:t>
    </w:r>
  </w:p>
  <w:p w14:paraId="54CFFD64" w14:textId="77777777" w:rsidR="00090FDC" w:rsidRDefault="00090FDC" w:rsidP="00090FDC">
    <w:pPr>
      <w:pStyle w:val="Sidfot"/>
    </w:pPr>
    <w:r>
      <w:t>info@skr.se, www.skr.se</w:t>
    </w:r>
  </w:p>
  <w:p w14:paraId="4A38D379" w14:textId="77777777" w:rsidR="00090FDC" w:rsidRDefault="00090FDC" w:rsidP="00090FDC">
    <w:pPr>
      <w:pStyle w:val="Sidfot"/>
    </w:pPr>
    <w:r w:rsidRPr="008A4B18">
      <w:rPr>
        <w:i/>
        <w:iCs/>
      </w:rPr>
      <w:t>Post:</w:t>
    </w:r>
    <w:r>
      <w:t xml:space="preserve"> 118 82 Stockholm </w:t>
    </w:r>
    <w:r w:rsidRPr="008A4B18">
      <w:rPr>
        <w:i/>
        <w:iCs/>
      </w:rPr>
      <w:t>Besök:</w:t>
    </w:r>
    <w:r>
      <w:t xml:space="preserve"> Hornsgatan 20</w:t>
    </w:r>
  </w:p>
  <w:p w14:paraId="0115A340" w14:textId="77777777" w:rsidR="00CB1297" w:rsidRPr="00090FDC" w:rsidRDefault="00090FDC" w:rsidP="00090FDC">
    <w:pPr>
      <w:pStyle w:val="Sidfot"/>
    </w:pPr>
    <w:r w:rsidRPr="008A4B18">
      <w:rPr>
        <w:i/>
        <w:iCs/>
      </w:rPr>
      <w:t>Tfn:</w:t>
    </w:r>
    <w:r>
      <w:t xml:space="preserve"> 08-452 70 00 </w:t>
    </w:r>
    <w:proofErr w:type="spellStart"/>
    <w:r w:rsidRPr="008A4B18">
      <w:rPr>
        <w:i/>
        <w:iCs/>
      </w:rPr>
      <w:t>Org</w:t>
    </w:r>
    <w:proofErr w:type="spellEnd"/>
    <w:r w:rsidRPr="008A4B18">
      <w:rPr>
        <w:i/>
        <w:iCs/>
      </w:rPr>
      <w:t xml:space="preserve"> nr:</w:t>
    </w:r>
    <w:r>
      <w:t xml:space="preserve"> </w:t>
    </w:r>
    <w:proofErr w:type="gramStart"/>
    <w:r>
      <w:t>222000-0315</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9E5DC" w14:textId="77777777" w:rsidR="0038168E" w:rsidRDefault="0038168E" w:rsidP="005E0DE8">
      <w:pPr>
        <w:spacing w:after="0" w:line="240" w:lineRule="auto"/>
      </w:pPr>
      <w:r>
        <w:separator/>
      </w:r>
    </w:p>
  </w:footnote>
  <w:footnote w:type="continuationSeparator" w:id="0">
    <w:p w14:paraId="1B6BDC7B" w14:textId="77777777" w:rsidR="0038168E" w:rsidRDefault="0038168E" w:rsidP="005E0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DB7FD" w14:textId="77777777" w:rsidR="000062C8" w:rsidRDefault="001B3529" w:rsidP="000062C8">
    <w:pPr>
      <w:pStyle w:val="Logopositionstext"/>
    </w:pPr>
    <w:r>
      <w:rPr>
        <w:noProof/>
        <w:lang w:eastAsia="sv-SE"/>
      </w:rPr>
      <w:drawing>
        <wp:anchor distT="0" distB="0" distL="114300" distR="114300" simplePos="0" relativeHeight="251661312" behindDoc="0" locked="1" layoutInCell="1" allowOverlap="1" wp14:anchorId="14B6B645" wp14:editId="407B23AC">
          <wp:simplePos x="0" y="0"/>
          <wp:positionH relativeFrom="page">
            <wp:posOffset>713105</wp:posOffset>
          </wp:positionH>
          <wp:positionV relativeFrom="page">
            <wp:posOffset>424815</wp:posOffset>
          </wp:positionV>
          <wp:extent cx="1314000" cy="543600"/>
          <wp:effectExtent l="0" t="0" r="635" b="8890"/>
          <wp:wrapNone/>
          <wp:docPr id="1" name="Bildobjekt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ropbox\Learningpoint Gemensam\Kunder\S\SKL\Projekt 1 - Nytt mallpaket 2012\Från kund\Logotyper - Objekt\SKL_pp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4000" cy="5436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9"/>
      <w:gridCol w:w="2594"/>
      <w:gridCol w:w="1680"/>
      <w:gridCol w:w="1146"/>
    </w:tblGrid>
    <w:tr w:rsidR="00CB1297" w14:paraId="141F6FD9" w14:textId="77777777" w:rsidTr="00861965">
      <w:trPr>
        <w:trHeight w:val="680"/>
      </w:trPr>
      <w:tc>
        <w:tcPr>
          <w:tcW w:w="4219" w:type="dxa"/>
        </w:tcPr>
        <w:p w14:paraId="4CC82306" w14:textId="77777777" w:rsidR="00CB1297" w:rsidRDefault="00CB1297" w:rsidP="001236CF">
          <w:pPr>
            <w:pStyle w:val="Sidhuvud"/>
          </w:pPr>
        </w:p>
      </w:tc>
      <w:sdt>
        <w:sdtPr>
          <w:rPr>
            <w:szCs w:val="16"/>
          </w:rPr>
          <w:tag w:val="ccDatum"/>
          <w:id w:val="963232741"/>
          <w:placeholder>
            <w:docPart w:val="0A20E792E73A49109796F1ECD7ED3754"/>
          </w:placeholder>
          <w:date w:fullDate="2021-01-04T00:00:00Z">
            <w:dateFormat w:val="yyyy-MM-dd"/>
            <w:lid w:val="sv-SE"/>
            <w:storeMappedDataAs w:val="dateTime"/>
            <w:calendar w:val="gregorian"/>
          </w:date>
        </w:sdtPr>
        <w:sdtEndPr/>
        <w:sdtContent>
          <w:tc>
            <w:tcPr>
              <w:tcW w:w="2594" w:type="dxa"/>
            </w:tcPr>
            <w:p w14:paraId="34F48D46" w14:textId="77777777" w:rsidR="00CB1297" w:rsidRPr="005E0DE8" w:rsidRDefault="00D50F23" w:rsidP="001236CF">
              <w:pPr>
                <w:pStyle w:val="Sidhuvud"/>
                <w:rPr>
                  <w:b/>
                  <w:sz w:val="20"/>
                  <w:szCs w:val="20"/>
                </w:rPr>
              </w:pPr>
              <w:r>
                <w:rPr>
                  <w:szCs w:val="16"/>
                </w:rPr>
                <w:t>2021-01-04</w:t>
              </w:r>
            </w:p>
          </w:tc>
        </w:sdtContent>
      </w:sdt>
      <w:tc>
        <w:tcPr>
          <w:tcW w:w="1680" w:type="dxa"/>
        </w:tcPr>
        <w:p w14:paraId="24DC8615" w14:textId="77777777" w:rsidR="00CB1297" w:rsidRDefault="00EF378A" w:rsidP="001236CF">
          <w:pPr>
            <w:pStyle w:val="Sidhuvud"/>
          </w:pPr>
          <w:r>
            <w:t xml:space="preserve"> </w:t>
          </w:r>
        </w:p>
        <w:p w14:paraId="3B108A54" w14:textId="77777777" w:rsidR="00CB1297" w:rsidRDefault="00CB1297" w:rsidP="001236CF">
          <w:pPr>
            <w:pStyle w:val="Sidhuvud"/>
          </w:pPr>
        </w:p>
      </w:tc>
      <w:tc>
        <w:tcPr>
          <w:tcW w:w="1146" w:type="dxa"/>
        </w:tcPr>
        <w:p w14:paraId="049782EC" w14:textId="77777777" w:rsidR="00CB1297" w:rsidRDefault="00CB1297" w:rsidP="001236CF">
          <w:pPr>
            <w:pStyle w:val="Sidhuvud"/>
          </w:pPr>
          <w:r>
            <w:fldChar w:fldCharType="begin"/>
          </w:r>
          <w:r>
            <w:instrText xml:space="preserve"> PAGE  \* Arabic  \* MERGEFORMAT </w:instrText>
          </w:r>
          <w:r>
            <w:fldChar w:fldCharType="separate"/>
          </w:r>
          <w:r w:rsidR="005B0498">
            <w:rPr>
              <w:noProof/>
            </w:rPr>
            <w:t>5</w:t>
          </w:r>
          <w:r>
            <w:fldChar w:fldCharType="end"/>
          </w:r>
          <w:r>
            <w:t xml:space="preserve"> (</w:t>
          </w:r>
          <w:r w:rsidR="0038168E">
            <w:fldChar w:fldCharType="begin"/>
          </w:r>
          <w:r w:rsidR="0038168E">
            <w:instrText xml:space="preserve"> NUMPAGES  \* Arabic  \* MERGEFORMAT </w:instrText>
          </w:r>
          <w:r w:rsidR="0038168E">
            <w:fldChar w:fldCharType="separate"/>
          </w:r>
          <w:r w:rsidR="005B0498">
            <w:rPr>
              <w:noProof/>
            </w:rPr>
            <w:t>5</w:t>
          </w:r>
          <w:r w:rsidR="0038168E">
            <w:rPr>
              <w:noProof/>
            </w:rPr>
            <w:fldChar w:fldCharType="end"/>
          </w:r>
          <w:r>
            <w:t>)</w:t>
          </w:r>
        </w:p>
        <w:p w14:paraId="4386595F" w14:textId="77777777" w:rsidR="00CB1297" w:rsidRDefault="00CB1297" w:rsidP="001236CF">
          <w:pPr>
            <w:pStyle w:val="Sidhuvud"/>
          </w:pPr>
        </w:p>
      </w:tc>
    </w:tr>
    <w:tr w:rsidR="00CB1297" w14:paraId="5A6C1DB6" w14:textId="77777777" w:rsidTr="00861965">
      <w:tc>
        <w:tcPr>
          <w:tcW w:w="4219" w:type="dxa"/>
        </w:tcPr>
        <w:p w14:paraId="1512A59C" w14:textId="77777777" w:rsidR="00CB1297" w:rsidRDefault="00CB1297" w:rsidP="001236CF">
          <w:pPr>
            <w:pStyle w:val="Sidhuvud"/>
          </w:pPr>
        </w:p>
      </w:tc>
      <w:tc>
        <w:tcPr>
          <w:tcW w:w="2594" w:type="dxa"/>
        </w:tcPr>
        <w:p w14:paraId="076819FB" w14:textId="77777777" w:rsidR="00CB1297" w:rsidRPr="005E0DE8" w:rsidRDefault="00CB1297" w:rsidP="001236CF">
          <w:pPr>
            <w:pStyle w:val="Sidhuvud"/>
            <w:rPr>
              <w:b/>
              <w:sz w:val="20"/>
              <w:szCs w:val="20"/>
            </w:rPr>
          </w:pPr>
        </w:p>
      </w:tc>
      <w:tc>
        <w:tcPr>
          <w:tcW w:w="1680" w:type="dxa"/>
        </w:tcPr>
        <w:p w14:paraId="3FB97086" w14:textId="77777777" w:rsidR="00CB1297" w:rsidRDefault="00CB1297" w:rsidP="001236CF">
          <w:pPr>
            <w:pStyle w:val="Sidhuvud"/>
          </w:pPr>
        </w:p>
      </w:tc>
      <w:tc>
        <w:tcPr>
          <w:tcW w:w="1146" w:type="dxa"/>
        </w:tcPr>
        <w:p w14:paraId="481EA350" w14:textId="77777777" w:rsidR="00CB1297" w:rsidRDefault="00CB1297" w:rsidP="001236CF">
          <w:pPr>
            <w:pStyle w:val="Sidhuvud"/>
          </w:pPr>
        </w:p>
      </w:tc>
    </w:tr>
    <w:tr w:rsidR="00CB1297" w14:paraId="72DEBDAA" w14:textId="77777777" w:rsidTr="00861965">
      <w:tc>
        <w:tcPr>
          <w:tcW w:w="4219" w:type="dxa"/>
        </w:tcPr>
        <w:p w14:paraId="00BCAD4E" w14:textId="77777777" w:rsidR="00CB1297" w:rsidRDefault="00CB1297" w:rsidP="001236CF">
          <w:pPr>
            <w:pStyle w:val="Sidhuvud"/>
          </w:pPr>
        </w:p>
      </w:tc>
      <w:tc>
        <w:tcPr>
          <w:tcW w:w="2594" w:type="dxa"/>
        </w:tcPr>
        <w:p w14:paraId="6151492C" w14:textId="77777777" w:rsidR="00CB1297" w:rsidRPr="008377EE" w:rsidRDefault="00CB1297" w:rsidP="001236CF">
          <w:pPr>
            <w:pStyle w:val="Sidhuvud"/>
            <w:rPr>
              <w:szCs w:val="16"/>
            </w:rPr>
          </w:pPr>
        </w:p>
      </w:tc>
      <w:tc>
        <w:tcPr>
          <w:tcW w:w="1680" w:type="dxa"/>
        </w:tcPr>
        <w:p w14:paraId="067113E7" w14:textId="77777777" w:rsidR="00CB1297" w:rsidRDefault="00CB1297" w:rsidP="001236CF">
          <w:pPr>
            <w:pStyle w:val="Sidhuvud"/>
          </w:pPr>
        </w:p>
        <w:p w14:paraId="3B15279C" w14:textId="77777777" w:rsidR="00CB1297" w:rsidRDefault="00CB1297" w:rsidP="001236CF">
          <w:pPr>
            <w:pStyle w:val="Sidhuvud"/>
          </w:pPr>
        </w:p>
      </w:tc>
      <w:tc>
        <w:tcPr>
          <w:tcW w:w="1146" w:type="dxa"/>
        </w:tcPr>
        <w:p w14:paraId="359D6955" w14:textId="77777777" w:rsidR="00CB1297" w:rsidRDefault="00CB1297" w:rsidP="001236CF">
          <w:pPr>
            <w:pStyle w:val="Sidhuvud"/>
          </w:pPr>
        </w:p>
      </w:tc>
    </w:tr>
  </w:tbl>
  <w:p w14:paraId="661F1027" w14:textId="77777777" w:rsidR="00CB1297" w:rsidRDefault="00CB1297" w:rsidP="00CB129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6CB77" w14:textId="77777777" w:rsidR="000062C8" w:rsidRPr="000062C8" w:rsidRDefault="001B3529" w:rsidP="000062C8">
    <w:pPr>
      <w:pStyle w:val="Logopositionstext"/>
    </w:pPr>
    <w:r>
      <w:rPr>
        <w:noProof/>
        <w:lang w:eastAsia="sv-SE"/>
      </w:rPr>
      <w:drawing>
        <wp:anchor distT="0" distB="0" distL="114300" distR="114300" simplePos="0" relativeHeight="251659264" behindDoc="0" locked="1" layoutInCell="1" allowOverlap="1" wp14:anchorId="4F145693" wp14:editId="5A4A1E1E">
          <wp:simplePos x="0" y="0"/>
          <wp:positionH relativeFrom="page">
            <wp:posOffset>713105</wp:posOffset>
          </wp:positionH>
          <wp:positionV relativeFrom="page">
            <wp:posOffset>424815</wp:posOffset>
          </wp:positionV>
          <wp:extent cx="1314000" cy="543600"/>
          <wp:effectExtent l="0" t="0" r="635" b="8890"/>
          <wp:wrapNone/>
          <wp:docPr id="30" name="Bildobjekt 3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ropbox\Learningpoint Gemensam\Kunder\S\SKL\Projekt 1 - Nytt mallpaket 2012\Från kund\Logotyper - Objekt\SKL_pp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4000" cy="5436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9"/>
      <w:gridCol w:w="2594"/>
      <w:gridCol w:w="1375"/>
      <w:gridCol w:w="1451"/>
    </w:tblGrid>
    <w:tr w:rsidR="00CB1297" w14:paraId="6566A3D5" w14:textId="77777777" w:rsidTr="00861965">
      <w:trPr>
        <w:trHeight w:val="680"/>
      </w:trPr>
      <w:tc>
        <w:tcPr>
          <w:tcW w:w="4219" w:type="dxa"/>
        </w:tcPr>
        <w:p w14:paraId="45087783" w14:textId="77777777" w:rsidR="00CB1297" w:rsidRDefault="00CB1297" w:rsidP="001236CF">
          <w:pPr>
            <w:pStyle w:val="Sidhuvud"/>
          </w:pPr>
        </w:p>
      </w:tc>
      <w:tc>
        <w:tcPr>
          <w:tcW w:w="2594" w:type="dxa"/>
        </w:tcPr>
        <w:p w14:paraId="70DDA9EA" w14:textId="77777777" w:rsidR="00CB1297" w:rsidRDefault="00EF378A" w:rsidP="001236CF">
          <w:pPr>
            <w:pStyle w:val="Sidhuvud"/>
            <w:rPr>
              <w:b/>
              <w:caps/>
              <w:sz w:val="20"/>
              <w:szCs w:val="20"/>
            </w:rPr>
          </w:pPr>
          <w:r>
            <w:rPr>
              <w:b/>
              <w:caps/>
              <w:sz w:val="20"/>
              <w:szCs w:val="20"/>
            </w:rPr>
            <w:t xml:space="preserve"> </w:t>
          </w:r>
        </w:p>
        <w:p w14:paraId="02CC613C" w14:textId="77777777" w:rsidR="004A2462" w:rsidRPr="0039124C" w:rsidRDefault="0038168E" w:rsidP="001236CF">
          <w:pPr>
            <w:pStyle w:val="Sidhuvud"/>
            <w:rPr>
              <w:b/>
              <w:caps/>
              <w:sz w:val="20"/>
              <w:szCs w:val="20"/>
            </w:rPr>
          </w:pPr>
          <w:sdt>
            <w:sdtPr>
              <w:rPr>
                <w:szCs w:val="16"/>
              </w:rPr>
              <w:tag w:val="ccDatum"/>
              <w:id w:val="464480000"/>
              <w:date w:fullDate="2021-01-19T00:00:00Z">
                <w:dateFormat w:val="yyyy-MM-dd"/>
                <w:lid w:val="sv-SE"/>
                <w:storeMappedDataAs w:val="dateTime"/>
                <w:calendar w:val="gregorian"/>
              </w:date>
            </w:sdtPr>
            <w:sdtEndPr/>
            <w:sdtContent>
              <w:r w:rsidR="005F4EEB">
                <w:rPr>
                  <w:szCs w:val="16"/>
                </w:rPr>
                <w:t>2021-01-19</w:t>
              </w:r>
            </w:sdtContent>
          </w:sdt>
        </w:p>
      </w:tc>
      <w:tc>
        <w:tcPr>
          <w:tcW w:w="1375" w:type="dxa"/>
        </w:tcPr>
        <w:p w14:paraId="75BAEB92" w14:textId="77777777" w:rsidR="00CB1297" w:rsidRDefault="00EF378A" w:rsidP="001236CF">
          <w:pPr>
            <w:pStyle w:val="Sidhuvud"/>
          </w:pPr>
          <w:r>
            <w:t xml:space="preserve"> </w:t>
          </w:r>
        </w:p>
      </w:tc>
      <w:tc>
        <w:tcPr>
          <w:tcW w:w="1451" w:type="dxa"/>
        </w:tcPr>
        <w:p w14:paraId="1EEC49C3" w14:textId="77777777" w:rsidR="00CB1297" w:rsidRDefault="00CB1297" w:rsidP="001236CF">
          <w:pPr>
            <w:pStyle w:val="Sidhuvud"/>
          </w:pPr>
        </w:p>
        <w:p w14:paraId="69D682D9" w14:textId="77777777" w:rsidR="004A2462" w:rsidRDefault="004A2462" w:rsidP="001236CF">
          <w:pPr>
            <w:pStyle w:val="Sidhuvud"/>
          </w:pPr>
          <w:r>
            <w:fldChar w:fldCharType="begin"/>
          </w:r>
          <w:r>
            <w:instrText xml:space="preserve"> PAGE  \* Arabic  \* MERGEFORMAT </w:instrText>
          </w:r>
          <w:r>
            <w:fldChar w:fldCharType="separate"/>
          </w:r>
          <w:r w:rsidR="00570FB6">
            <w:rPr>
              <w:noProof/>
            </w:rPr>
            <w:t>1</w:t>
          </w:r>
          <w:r>
            <w:fldChar w:fldCharType="end"/>
          </w:r>
          <w:r>
            <w:t xml:space="preserve"> (</w:t>
          </w:r>
          <w:r w:rsidR="0038168E">
            <w:fldChar w:fldCharType="begin"/>
          </w:r>
          <w:r w:rsidR="0038168E">
            <w:instrText xml:space="preserve"> NUMPAGES  \* Arabic  \* MERGEFORMAT </w:instrText>
          </w:r>
          <w:r w:rsidR="0038168E">
            <w:fldChar w:fldCharType="separate"/>
          </w:r>
          <w:r w:rsidR="00570FB6">
            <w:rPr>
              <w:noProof/>
            </w:rPr>
            <w:t>5</w:t>
          </w:r>
          <w:r w:rsidR="0038168E">
            <w:rPr>
              <w:noProof/>
            </w:rPr>
            <w:fldChar w:fldCharType="end"/>
          </w:r>
          <w:r>
            <w:t>)</w:t>
          </w:r>
        </w:p>
      </w:tc>
    </w:tr>
    <w:tr w:rsidR="00CB1297" w14:paraId="29E28D4D" w14:textId="77777777" w:rsidTr="00861965">
      <w:tc>
        <w:tcPr>
          <w:tcW w:w="4219" w:type="dxa"/>
        </w:tcPr>
        <w:p w14:paraId="2DA81CE3" w14:textId="77777777" w:rsidR="00CB1297" w:rsidRDefault="00CB1297" w:rsidP="001236CF">
          <w:pPr>
            <w:pStyle w:val="Sidhuvud"/>
          </w:pPr>
        </w:p>
      </w:tc>
      <w:tc>
        <w:tcPr>
          <w:tcW w:w="2594" w:type="dxa"/>
        </w:tcPr>
        <w:p w14:paraId="256909A2" w14:textId="77777777" w:rsidR="00CB1297" w:rsidRPr="005E0DE8" w:rsidRDefault="00CB1297" w:rsidP="001236CF">
          <w:pPr>
            <w:pStyle w:val="Sidhuvud"/>
            <w:rPr>
              <w:b/>
              <w:sz w:val="20"/>
              <w:szCs w:val="20"/>
            </w:rPr>
          </w:pPr>
        </w:p>
      </w:tc>
      <w:tc>
        <w:tcPr>
          <w:tcW w:w="1375" w:type="dxa"/>
        </w:tcPr>
        <w:p w14:paraId="49A3452C" w14:textId="77777777" w:rsidR="00CB1297" w:rsidRDefault="00CB1297" w:rsidP="001236CF">
          <w:pPr>
            <w:pStyle w:val="Sidhuvud"/>
          </w:pPr>
        </w:p>
      </w:tc>
      <w:tc>
        <w:tcPr>
          <w:tcW w:w="1451" w:type="dxa"/>
        </w:tcPr>
        <w:p w14:paraId="17A1811A" w14:textId="77777777" w:rsidR="00CB1297" w:rsidRDefault="00CB1297" w:rsidP="001236CF">
          <w:pPr>
            <w:pStyle w:val="Sidhuvud"/>
          </w:pPr>
        </w:p>
      </w:tc>
    </w:tr>
    <w:tr w:rsidR="00CB1297" w14:paraId="2FEC6531" w14:textId="77777777" w:rsidTr="00861965">
      <w:trPr>
        <w:trHeight w:val="397"/>
      </w:trPr>
      <w:tc>
        <w:tcPr>
          <w:tcW w:w="4219" w:type="dxa"/>
        </w:tcPr>
        <w:p w14:paraId="7353880E" w14:textId="77777777" w:rsidR="00CB1297" w:rsidRDefault="00CB1297" w:rsidP="001236CF">
          <w:pPr>
            <w:pStyle w:val="Sidhuvud"/>
          </w:pPr>
        </w:p>
      </w:tc>
      <w:tc>
        <w:tcPr>
          <w:tcW w:w="2594" w:type="dxa"/>
        </w:tcPr>
        <w:p w14:paraId="66976D0E" w14:textId="77777777" w:rsidR="00CB1297" w:rsidRPr="008377EE" w:rsidRDefault="00CB1297" w:rsidP="001236CF">
          <w:pPr>
            <w:pStyle w:val="Sidhuvud"/>
            <w:rPr>
              <w:szCs w:val="16"/>
            </w:rPr>
          </w:pPr>
        </w:p>
      </w:tc>
      <w:tc>
        <w:tcPr>
          <w:tcW w:w="1375" w:type="dxa"/>
        </w:tcPr>
        <w:p w14:paraId="5A3FA88C" w14:textId="77777777" w:rsidR="00CB1297" w:rsidRDefault="00CB1297" w:rsidP="001236CF">
          <w:pPr>
            <w:pStyle w:val="Sidhuvud"/>
          </w:pPr>
        </w:p>
      </w:tc>
      <w:tc>
        <w:tcPr>
          <w:tcW w:w="1451" w:type="dxa"/>
        </w:tcPr>
        <w:p w14:paraId="5731E35E" w14:textId="77777777" w:rsidR="00CB1297" w:rsidRDefault="00CB1297" w:rsidP="001236CF">
          <w:pPr>
            <w:pStyle w:val="Sidhuvud"/>
          </w:pPr>
        </w:p>
      </w:tc>
    </w:tr>
  </w:tbl>
  <w:p w14:paraId="1AF2CCB0" w14:textId="77777777" w:rsidR="00CB1297" w:rsidRPr="004D087F" w:rsidRDefault="00CB1297">
    <w:pPr>
      <w:pStyle w:val="Sidhuvud"/>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B33BC"/>
    <w:multiLevelType w:val="hybridMultilevel"/>
    <w:tmpl w:val="ECD8E3FC"/>
    <w:lvl w:ilvl="0" w:tplc="CB9A902C">
      <w:start w:val="1"/>
      <w:numFmt w:val="bullet"/>
      <w:lvlText w:val="•"/>
      <w:lvlJc w:val="left"/>
      <w:pPr>
        <w:tabs>
          <w:tab w:val="num" w:pos="720"/>
        </w:tabs>
        <w:ind w:left="720" w:hanging="360"/>
      </w:pPr>
      <w:rPr>
        <w:rFonts w:ascii="Arial" w:hAnsi="Arial" w:hint="default"/>
      </w:rPr>
    </w:lvl>
    <w:lvl w:ilvl="1" w:tplc="6D8E642E" w:tentative="1">
      <w:start w:val="1"/>
      <w:numFmt w:val="bullet"/>
      <w:lvlText w:val="•"/>
      <w:lvlJc w:val="left"/>
      <w:pPr>
        <w:tabs>
          <w:tab w:val="num" w:pos="1440"/>
        </w:tabs>
        <w:ind w:left="1440" w:hanging="360"/>
      </w:pPr>
      <w:rPr>
        <w:rFonts w:ascii="Arial" w:hAnsi="Arial" w:hint="default"/>
      </w:rPr>
    </w:lvl>
    <w:lvl w:ilvl="2" w:tplc="A23A1264" w:tentative="1">
      <w:start w:val="1"/>
      <w:numFmt w:val="bullet"/>
      <w:lvlText w:val="•"/>
      <w:lvlJc w:val="left"/>
      <w:pPr>
        <w:tabs>
          <w:tab w:val="num" w:pos="2160"/>
        </w:tabs>
        <w:ind w:left="2160" w:hanging="360"/>
      </w:pPr>
      <w:rPr>
        <w:rFonts w:ascii="Arial" w:hAnsi="Arial" w:hint="default"/>
      </w:rPr>
    </w:lvl>
    <w:lvl w:ilvl="3" w:tplc="DA02018E" w:tentative="1">
      <w:start w:val="1"/>
      <w:numFmt w:val="bullet"/>
      <w:lvlText w:val="•"/>
      <w:lvlJc w:val="left"/>
      <w:pPr>
        <w:tabs>
          <w:tab w:val="num" w:pos="2880"/>
        </w:tabs>
        <w:ind w:left="2880" w:hanging="360"/>
      </w:pPr>
      <w:rPr>
        <w:rFonts w:ascii="Arial" w:hAnsi="Arial" w:hint="default"/>
      </w:rPr>
    </w:lvl>
    <w:lvl w:ilvl="4" w:tplc="F8E03A4E" w:tentative="1">
      <w:start w:val="1"/>
      <w:numFmt w:val="bullet"/>
      <w:lvlText w:val="•"/>
      <w:lvlJc w:val="left"/>
      <w:pPr>
        <w:tabs>
          <w:tab w:val="num" w:pos="3600"/>
        </w:tabs>
        <w:ind w:left="3600" w:hanging="360"/>
      </w:pPr>
      <w:rPr>
        <w:rFonts w:ascii="Arial" w:hAnsi="Arial" w:hint="default"/>
      </w:rPr>
    </w:lvl>
    <w:lvl w:ilvl="5" w:tplc="4ACE3120" w:tentative="1">
      <w:start w:val="1"/>
      <w:numFmt w:val="bullet"/>
      <w:lvlText w:val="•"/>
      <w:lvlJc w:val="left"/>
      <w:pPr>
        <w:tabs>
          <w:tab w:val="num" w:pos="4320"/>
        </w:tabs>
        <w:ind w:left="4320" w:hanging="360"/>
      </w:pPr>
      <w:rPr>
        <w:rFonts w:ascii="Arial" w:hAnsi="Arial" w:hint="default"/>
      </w:rPr>
    </w:lvl>
    <w:lvl w:ilvl="6" w:tplc="EC46EB0A" w:tentative="1">
      <w:start w:val="1"/>
      <w:numFmt w:val="bullet"/>
      <w:lvlText w:val="•"/>
      <w:lvlJc w:val="left"/>
      <w:pPr>
        <w:tabs>
          <w:tab w:val="num" w:pos="5040"/>
        </w:tabs>
        <w:ind w:left="5040" w:hanging="360"/>
      </w:pPr>
      <w:rPr>
        <w:rFonts w:ascii="Arial" w:hAnsi="Arial" w:hint="default"/>
      </w:rPr>
    </w:lvl>
    <w:lvl w:ilvl="7" w:tplc="6AAA820E" w:tentative="1">
      <w:start w:val="1"/>
      <w:numFmt w:val="bullet"/>
      <w:lvlText w:val="•"/>
      <w:lvlJc w:val="left"/>
      <w:pPr>
        <w:tabs>
          <w:tab w:val="num" w:pos="5760"/>
        </w:tabs>
        <w:ind w:left="5760" w:hanging="360"/>
      </w:pPr>
      <w:rPr>
        <w:rFonts w:ascii="Arial" w:hAnsi="Arial" w:hint="default"/>
      </w:rPr>
    </w:lvl>
    <w:lvl w:ilvl="8" w:tplc="DC8A3B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589B"/>
    <w:multiLevelType w:val="hybridMultilevel"/>
    <w:tmpl w:val="E9DC3C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02C72E9"/>
    <w:multiLevelType w:val="hybridMultilevel"/>
    <w:tmpl w:val="5936D2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A304FF"/>
    <w:multiLevelType w:val="hybridMultilevel"/>
    <w:tmpl w:val="CD024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33144D8"/>
    <w:multiLevelType w:val="hybridMultilevel"/>
    <w:tmpl w:val="1FD0BFCA"/>
    <w:lvl w:ilvl="0" w:tplc="7C16F2D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7BF7A13"/>
    <w:multiLevelType w:val="hybridMultilevel"/>
    <w:tmpl w:val="F1108F62"/>
    <w:lvl w:ilvl="0" w:tplc="EBF0E7D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A9639A9"/>
    <w:multiLevelType w:val="hybridMultilevel"/>
    <w:tmpl w:val="AD96C400"/>
    <w:lvl w:ilvl="0" w:tplc="2D068CF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BC40E55"/>
    <w:multiLevelType w:val="hybridMultilevel"/>
    <w:tmpl w:val="0750E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E906C4A"/>
    <w:multiLevelType w:val="hybridMultilevel"/>
    <w:tmpl w:val="26ACED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05D6555"/>
    <w:multiLevelType w:val="hybridMultilevel"/>
    <w:tmpl w:val="7F5C93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3096436"/>
    <w:multiLevelType w:val="hybridMultilevel"/>
    <w:tmpl w:val="568C99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56F7A6E"/>
    <w:multiLevelType w:val="hybridMultilevel"/>
    <w:tmpl w:val="F4227FE6"/>
    <w:lvl w:ilvl="0" w:tplc="325C64E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EA60BFF"/>
    <w:multiLevelType w:val="hybridMultilevel"/>
    <w:tmpl w:val="E1F02E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0964CE0"/>
    <w:multiLevelType w:val="hybridMultilevel"/>
    <w:tmpl w:val="F8B86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2D9290B"/>
    <w:multiLevelType w:val="hybridMultilevel"/>
    <w:tmpl w:val="A57AD7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5DF176E"/>
    <w:multiLevelType w:val="hybridMultilevel"/>
    <w:tmpl w:val="FD7052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893424C"/>
    <w:multiLevelType w:val="hybridMultilevel"/>
    <w:tmpl w:val="20747D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B205012"/>
    <w:multiLevelType w:val="hybridMultilevel"/>
    <w:tmpl w:val="0938E5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6"/>
  </w:num>
  <w:num w:numId="4">
    <w:abstractNumId w:val="15"/>
  </w:num>
  <w:num w:numId="5">
    <w:abstractNumId w:val="13"/>
  </w:num>
  <w:num w:numId="6">
    <w:abstractNumId w:val="17"/>
  </w:num>
  <w:num w:numId="7">
    <w:abstractNumId w:val="3"/>
  </w:num>
  <w:num w:numId="8">
    <w:abstractNumId w:val="2"/>
  </w:num>
  <w:num w:numId="9">
    <w:abstractNumId w:val="7"/>
  </w:num>
  <w:num w:numId="10">
    <w:abstractNumId w:val="6"/>
  </w:num>
  <w:num w:numId="11">
    <w:abstractNumId w:val="11"/>
  </w:num>
  <w:num w:numId="12">
    <w:abstractNumId w:val="9"/>
  </w:num>
  <w:num w:numId="13">
    <w:abstractNumId w:val="4"/>
  </w:num>
  <w:num w:numId="14">
    <w:abstractNumId w:val="5"/>
  </w:num>
  <w:num w:numId="15">
    <w:abstractNumId w:val="10"/>
  </w:num>
  <w:num w:numId="16">
    <w:abstractNumId w:val="1"/>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Department" w:val="Avdelningen för vård och omsorg"/>
    <w:docVar w:name="LEmail" w:val="ove.ledin@skl.se"/>
    <w:docVar w:name="LEngDep" w:val="Health and Social Care Division"/>
    <w:docVar w:name="LName" w:val="Ove Ledin"/>
    <w:docVar w:name="LPhone" w:val="+46 8 452 77 66"/>
  </w:docVars>
  <w:rsids>
    <w:rsidRoot w:val="00EF378A"/>
    <w:rsid w:val="000061AE"/>
    <w:rsid w:val="000062C8"/>
    <w:rsid w:val="00026CBD"/>
    <w:rsid w:val="00032347"/>
    <w:rsid w:val="00034469"/>
    <w:rsid w:val="0003662F"/>
    <w:rsid w:val="000430A1"/>
    <w:rsid w:val="00043553"/>
    <w:rsid w:val="000677E1"/>
    <w:rsid w:val="000748F3"/>
    <w:rsid w:val="000856D1"/>
    <w:rsid w:val="00090FDC"/>
    <w:rsid w:val="0009240F"/>
    <w:rsid w:val="000A6637"/>
    <w:rsid w:val="000B5D24"/>
    <w:rsid w:val="000D1529"/>
    <w:rsid w:val="000D77A0"/>
    <w:rsid w:val="000F05E1"/>
    <w:rsid w:val="000F448B"/>
    <w:rsid w:val="00100C7A"/>
    <w:rsid w:val="001236CF"/>
    <w:rsid w:val="00125D4F"/>
    <w:rsid w:val="001340D9"/>
    <w:rsid w:val="00137EE7"/>
    <w:rsid w:val="00141F1F"/>
    <w:rsid w:val="00145707"/>
    <w:rsid w:val="001535B4"/>
    <w:rsid w:val="00156039"/>
    <w:rsid w:val="00166479"/>
    <w:rsid w:val="00172601"/>
    <w:rsid w:val="00191ADD"/>
    <w:rsid w:val="00194B9F"/>
    <w:rsid w:val="00197E5D"/>
    <w:rsid w:val="001A352E"/>
    <w:rsid w:val="001B1DFA"/>
    <w:rsid w:val="001B3529"/>
    <w:rsid w:val="001B7449"/>
    <w:rsid w:val="001C08AA"/>
    <w:rsid w:val="001C4663"/>
    <w:rsid w:val="001C7F36"/>
    <w:rsid w:val="001D089F"/>
    <w:rsid w:val="001D16DD"/>
    <w:rsid w:val="001D215C"/>
    <w:rsid w:val="001E6123"/>
    <w:rsid w:val="001F32AA"/>
    <w:rsid w:val="001F6737"/>
    <w:rsid w:val="0020095B"/>
    <w:rsid w:val="00201DF4"/>
    <w:rsid w:val="00205FDE"/>
    <w:rsid w:val="00221D5E"/>
    <w:rsid w:val="00222902"/>
    <w:rsid w:val="00231D70"/>
    <w:rsid w:val="002411D1"/>
    <w:rsid w:val="00245221"/>
    <w:rsid w:val="00245753"/>
    <w:rsid w:val="00247819"/>
    <w:rsid w:val="002508DC"/>
    <w:rsid w:val="00254F8A"/>
    <w:rsid w:val="00255B59"/>
    <w:rsid w:val="00267F8D"/>
    <w:rsid w:val="00276472"/>
    <w:rsid w:val="002844CB"/>
    <w:rsid w:val="002847B1"/>
    <w:rsid w:val="00290516"/>
    <w:rsid w:val="002974AA"/>
    <w:rsid w:val="002A17E7"/>
    <w:rsid w:val="002A29DD"/>
    <w:rsid w:val="002A4BA7"/>
    <w:rsid w:val="002B2A2A"/>
    <w:rsid w:val="002B4017"/>
    <w:rsid w:val="002B6986"/>
    <w:rsid w:val="002C5259"/>
    <w:rsid w:val="002C6562"/>
    <w:rsid w:val="002F02C7"/>
    <w:rsid w:val="002F5619"/>
    <w:rsid w:val="002F7678"/>
    <w:rsid w:val="00302052"/>
    <w:rsid w:val="00305AE3"/>
    <w:rsid w:val="00305D47"/>
    <w:rsid w:val="003308D6"/>
    <w:rsid w:val="0033644B"/>
    <w:rsid w:val="00344701"/>
    <w:rsid w:val="00346DCD"/>
    <w:rsid w:val="00346F68"/>
    <w:rsid w:val="00352B02"/>
    <w:rsid w:val="00370CF9"/>
    <w:rsid w:val="0037334C"/>
    <w:rsid w:val="00374CBA"/>
    <w:rsid w:val="00380A01"/>
    <w:rsid w:val="0038168E"/>
    <w:rsid w:val="00383F6E"/>
    <w:rsid w:val="00385ED3"/>
    <w:rsid w:val="0039124C"/>
    <w:rsid w:val="003A5624"/>
    <w:rsid w:val="003C444B"/>
    <w:rsid w:val="003D5622"/>
    <w:rsid w:val="003E69AE"/>
    <w:rsid w:val="003F3042"/>
    <w:rsid w:val="00401CF6"/>
    <w:rsid w:val="00401EE9"/>
    <w:rsid w:val="00403A4C"/>
    <w:rsid w:val="00407B6E"/>
    <w:rsid w:val="00420919"/>
    <w:rsid w:val="00426F17"/>
    <w:rsid w:val="00427EA0"/>
    <w:rsid w:val="004311B4"/>
    <w:rsid w:val="0043500C"/>
    <w:rsid w:val="004363D4"/>
    <w:rsid w:val="00455307"/>
    <w:rsid w:val="00465A98"/>
    <w:rsid w:val="00477827"/>
    <w:rsid w:val="004802E4"/>
    <w:rsid w:val="00480989"/>
    <w:rsid w:val="004A2462"/>
    <w:rsid w:val="004A4D53"/>
    <w:rsid w:val="004A6D38"/>
    <w:rsid w:val="004C05AF"/>
    <w:rsid w:val="004C17CB"/>
    <w:rsid w:val="004D0572"/>
    <w:rsid w:val="004D0681"/>
    <w:rsid w:val="004D087F"/>
    <w:rsid w:val="004D7060"/>
    <w:rsid w:val="004E2B79"/>
    <w:rsid w:val="004F038E"/>
    <w:rsid w:val="004F36CB"/>
    <w:rsid w:val="005122E9"/>
    <w:rsid w:val="005343F7"/>
    <w:rsid w:val="00540487"/>
    <w:rsid w:val="00540574"/>
    <w:rsid w:val="0054502F"/>
    <w:rsid w:val="00546B2E"/>
    <w:rsid w:val="00547982"/>
    <w:rsid w:val="005549D5"/>
    <w:rsid w:val="005669D8"/>
    <w:rsid w:val="00570FB6"/>
    <w:rsid w:val="00585A04"/>
    <w:rsid w:val="00593218"/>
    <w:rsid w:val="00595035"/>
    <w:rsid w:val="0059507D"/>
    <w:rsid w:val="00595FE1"/>
    <w:rsid w:val="005A3576"/>
    <w:rsid w:val="005B0498"/>
    <w:rsid w:val="005B4742"/>
    <w:rsid w:val="005D7600"/>
    <w:rsid w:val="005E06AB"/>
    <w:rsid w:val="005E0D51"/>
    <w:rsid w:val="005E0DE8"/>
    <w:rsid w:val="005E2A91"/>
    <w:rsid w:val="005F341A"/>
    <w:rsid w:val="005F34FD"/>
    <w:rsid w:val="005F4EEB"/>
    <w:rsid w:val="005F5F36"/>
    <w:rsid w:val="005F60FB"/>
    <w:rsid w:val="00604107"/>
    <w:rsid w:val="00613943"/>
    <w:rsid w:val="00621D03"/>
    <w:rsid w:val="00636225"/>
    <w:rsid w:val="00661FF2"/>
    <w:rsid w:val="006707B5"/>
    <w:rsid w:val="00674BE4"/>
    <w:rsid w:val="00686991"/>
    <w:rsid w:val="006A2D80"/>
    <w:rsid w:val="006B4EA4"/>
    <w:rsid w:val="006B74C0"/>
    <w:rsid w:val="006C02FE"/>
    <w:rsid w:val="006C1783"/>
    <w:rsid w:val="006C4CFA"/>
    <w:rsid w:val="006C6513"/>
    <w:rsid w:val="006D1075"/>
    <w:rsid w:val="006D1EE8"/>
    <w:rsid w:val="006D3C26"/>
    <w:rsid w:val="006E33F1"/>
    <w:rsid w:val="006F2F7F"/>
    <w:rsid w:val="00700459"/>
    <w:rsid w:val="0070293C"/>
    <w:rsid w:val="00702B5E"/>
    <w:rsid w:val="0070776E"/>
    <w:rsid w:val="007110FC"/>
    <w:rsid w:val="00723D4C"/>
    <w:rsid w:val="00743664"/>
    <w:rsid w:val="00743BF7"/>
    <w:rsid w:val="00744A9D"/>
    <w:rsid w:val="007463FE"/>
    <w:rsid w:val="00746625"/>
    <w:rsid w:val="00754A4D"/>
    <w:rsid w:val="00762F7C"/>
    <w:rsid w:val="007670A5"/>
    <w:rsid w:val="00777E51"/>
    <w:rsid w:val="007833BF"/>
    <w:rsid w:val="007A32C9"/>
    <w:rsid w:val="007A43DE"/>
    <w:rsid w:val="007B42C7"/>
    <w:rsid w:val="007C0D3D"/>
    <w:rsid w:val="007D51A6"/>
    <w:rsid w:val="007E0AD5"/>
    <w:rsid w:val="007E171A"/>
    <w:rsid w:val="007E7643"/>
    <w:rsid w:val="007E780D"/>
    <w:rsid w:val="007F12AA"/>
    <w:rsid w:val="007F734E"/>
    <w:rsid w:val="00813D55"/>
    <w:rsid w:val="0082646C"/>
    <w:rsid w:val="00832688"/>
    <w:rsid w:val="00835026"/>
    <w:rsid w:val="00836F6B"/>
    <w:rsid w:val="008377EE"/>
    <w:rsid w:val="00845C93"/>
    <w:rsid w:val="00846353"/>
    <w:rsid w:val="00854767"/>
    <w:rsid w:val="008563E8"/>
    <w:rsid w:val="0085713D"/>
    <w:rsid w:val="00857CEC"/>
    <w:rsid w:val="00861965"/>
    <w:rsid w:val="0086589D"/>
    <w:rsid w:val="00872D28"/>
    <w:rsid w:val="00874B12"/>
    <w:rsid w:val="00874D50"/>
    <w:rsid w:val="0087510C"/>
    <w:rsid w:val="0088018E"/>
    <w:rsid w:val="00880736"/>
    <w:rsid w:val="00881DD4"/>
    <w:rsid w:val="00885049"/>
    <w:rsid w:val="008912D5"/>
    <w:rsid w:val="008925D5"/>
    <w:rsid w:val="00892EE1"/>
    <w:rsid w:val="00897966"/>
    <w:rsid w:val="008A3044"/>
    <w:rsid w:val="008B14D0"/>
    <w:rsid w:val="008B616D"/>
    <w:rsid w:val="008C14E3"/>
    <w:rsid w:val="008C6AE4"/>
    <w:rsid w:val="008D6BB3"/>
    <w:rsid w:val="008D7D70"/>
    <w:rsid w:val="008E3BD4"/>
    <w:rsid w:val="008F5167"/>
    <w:rsid w:val="00900699"/>
    <w:rsid w:val="00902A5A"/>
    <w:rsid w:val="00916771"/>
    <w:rsid w:val="00927E7C"/>
    <w:rsid w:val="009331ED"/>
    <w:rsid w:val="00936D05"/>
    <w:rsid w:val="00951DFA"/>
    <w:rsid w:val="009553CF"/>
    <w:rsid w:val="00956070"/>
    <w:rsid w:val="00957357"/>
    <w:rsid w:val="00957F3A"/>
    <w:rsid w:val="009614F3"/>
    <w:rsid w:val="00982B0B"/>
    <w:rsid w:val="009A0931"/>
    <w:rsid w:val="009A6A41"/>
    <w:rsid w:val="009A7FE8"/>
    <w:rsid w:val="009B1313"/>
    <w:rsid w:val="009B6BE2"/>
    <w:rsid w:val="009C365E"/>
    <w:rsid w:val="009C5E57"/>
    <w:rsid w:val="009C7520"/>
    <w:rsid w:val="009D28C5"/>
    <w:rsid w:val="009E23DB"/>
    <w:rsid w:val="009E526E"/>
    <w:rsid w:val="009E5AB5"/>
    <w:rsid w:val="009F09E6"/>
    <w:rsid w:val="009F24AC"/>
    <w:rsid w:val="009F2960"/>
    <w:rsid w:val="00A06158"/>
    <w:rsid w:val="00A14E45"/>
    <w:rsid w:val="00A17C02"/>
    <w:rsid w:val="00A53538"/>
    <w:rsid w:val="00A64131"/>
    <w:rsid w:val="00A668FF"/>
    <w:rsid w:val="00A71B07"/>
    <w:rsid w:val="00A72097"/>
    <w:rsid w:val="00A75558"/>
    <w:rsid w:val="00A8356B"/>
    <w:rsid w:val="00A9641E"/>
    <w:rsid w:val="00A9709C"/>
    <w:rsid w:val="00AA1E93"/>
    <w:rsid w:val="00AA6E85"/>
    <w:rsid w:val="00AA722F"/>
    <w:rsid w:val="00AB5DDE"/>
    <w:rsid w:val="00AC0571"/>
    <w:rsid w:val="00AC31B2"/>
    <w:rsid w:val="00AC6438"/>
    <w:rsid w:val="00AE09F2"/>
    <w:rsid w:val="00AE17B3"/>
    <w:rsid w:val="00AE48A0"/>
    <w:rsid w:val="00AE583F"/>
    <w:rsid w:val="00AE6F93"/>
    <w:rsid w:val="00B03C94"/>
    <w:rsid w:val="00B06423"/>
    <w:rsid w:val="00B069B6"/>
    <w:rsid w:val="00B113EE"/>
    <w:rsid w:val="00B1191C"/>
    <w:rsid w:val="00B27B4C"/>
    <w:rsid w:val="00B35318"/>
    <w:rsid w:val="00B36B59"/>
    <w:rsid w:val="00B46DA7"/>
    <w:rsid w:val="00B52C7B"/>
    <w:rsid w:val="00B57707"/>
    <w:rsid w:val="00B615DF"/>
    <w:rsid w:val="00B766EF"/>
    <w:rsid w:val="00B80E4A"/>
    <w:rsid w:val="00B8108D"/>
    <w:rsid w:val="00B817E0"/>
    <w:rsid w:val="00B81AEF"/>
    <w:rsid w:val="00B879D1"/>
    <w:rsid w:val="00B9068A"/>
    <w:rsid w:val="00BA011D"/>
    <w:rsid w:val="00BA084F"/>
    <w:rsid w:val="00BB13AB"/>
    <w:rsid w:val="00BC032F"/>
    <w:rsid w:val="00BC4652"/>
    <w:rsid w:val="00BD03DC"/>
    <w:rsid w:val="00BD0913"/>
    <w:rsid w:val="00BD1F86"/>
    <w:rsid w:val="00BF086A"/>
    <w:rsid w:val="00BF0CC4"/>
    <w:rsid w:val="00BF472F"/>
    <w:rsid w:val="00BF7047"/>
    <w:rsid w:val="00C078AA"/>
    <w:rsid w:val="00C257D2"/>
    <w:rsid w:val="00C31BC6"/>
    <w:rsid w:val="00C363DC"/>
    <w:rsid w:val="00C40968"/>
    <w:rsid w:val="00C50FE8"/>
    <w:rsid w:val="00C52485"/>
    <w:rsid w:val="00C60554"/>
    <w:rsid w:val="00C61E1B"/>
    <w:rsid w:val="00C63ED8"/>
    <w:rsid w:val="00C665A2"/>
    <w:rsid w:val="00C72324"/>
    <w:rsid w:val="00C7473A"/>
    <w:rsid w:val="00C778B3"/>
    <w:rsid w:val="00C8321A"/>
    <w:rsid w:val="00C90816"/>
    <w:rsid w:val="00C96ACA"/>
    <w:rsid w:val="00CA2A94"/>
    <w:rsid w:val="00CB0798"/>
    <w:rsid w:val="00CB1297"/>
    <w:rsid w:val="00CB4234"/>
    <w:rsid w:val="00CB4710"/>
    <w:rsid w:val="00CB718A"/>
    <w:rsid w:val="00CC03C8"/>
    <w:rsid w:val="00CD74CE"/>
    <w:rsid w:val="00CD7967"/>
    <w:rsid w:val="00CE1B46"/>
    <w:rsid w:val="00CF1576"/>
    <w:rsid w:val="00D15872"/>
    <w:rsid w:val="00D31B52"/>
    <w:rsid w:val="00D33E54"/>
    <w:rsid w:val="00D359A3"/>
    <w:rsid w:val="00D3707C"/>
    <w:rsid w:val="00D410D0"/>
    <w:rsid w:val="00D44594"/>
    <w:rsid w:val="00D44A78"/>
    <w:rsid w:val="00D50F23"/>
    <w:rsid w:val="00D636A1"/>
    <w:rsid w:val="00D64A0A"/>
    <w:rsid w:val="00D74B44"/>
    <w:rsid w:val="00D816E8"/>
    <w:rsid w:val="00D827F3"/>
    <w:rsid w:val="00D83819"/>
    <w:rsid w:val="00D87060"/>
    <w:rsid w:val="00D940DA"/>
    <w:rsid w:val="00D947AA"/>
    <w:rsid w:val="00D95497"/>
    <w:rsid w:val="00D9722F"/>
    <w:rsid w:val="00DE1D94"/>
    <w:rsid w:val="00DE7CCB"/>
    <w:rsid w:val="00E0038D"/>
    <w:rsid w:val="00E03A07"/>
    <w:rsid w:val="00E14D78"/>
    <w:rsid w:val="00E15615"/>
    <w:rsid w:val="00E16CD0"/>
    <w:rsid w:val="00E214A2"/>
    <w:rsid w:val="00E33849"/>
    <w:rsid w:val="00E35E41"/>
    <w:rsid w:val="00E36DC9"/>
    <w:rsid w:val="00E436BF"/>
    <w:rsid w:val="00E55D0D"/>
    <w:rsid w:val="00E60566"/>
    <w:rsid w:val="00E626A4"/>
    <w:rsid w:val="00E626F4"/>
    <w:rsid w:val="00E66154"/>
    <w:rsid w:val="00E7476B"/>
    <w:rsid w:val="00E84C83"/>
    <w:rsid w:val="00E93BF7"/>
    <w:rsid w:val="00EA39A5"/>
    <w:rsid w:val="00EA7F4F"/>
    <w:rsid w:val="00EC1A27"/>
    <w:rsid w:val="00EC3FA9"/>
    <w:rsid w:val="00EC4EB3"/>
    <w:rsid w:val="00EC7D7A"/>
    <w:rsid w:val="00ED24EE"/>
    <w:rsid w:val="00ED433A"/>
    <w:rsid w:val="00EF378A"/>
    <w:rsid w:val="00F04377"/>
    <w:rsid w:val="00F13642"/>
    <w:rsid w:val="00F14EB4"/>
    <w:rsid w:val="00F15A86"/>
    <w:rsid w:val="00F2002F"/>
    <w:rsid w:val="00F20547"/>
    <w:rsid w:val="00F22528"/>
    <w:rsid w:val="00F22F42"/>
    <w:rsid w:val="00F2466B"/>
    <w:rsid w:val="00F3200B"/>
    <w:rsid w:val="00F33A41"/>
    <w:rsid w:val="00F33FF2"/>
    <w:rsid w:val="00F41077"/>
    <w:rsid w:val="00F450DB"/>
    <w:rsid w:val="00F46E7B"/>
    <w:rsid w:val="00F55ACA"/>
    <w:rsid w:val="00F55B8B"/>
    <w:rsid w:val="00F62E5D"/>
    <w:rsid w:val="00F658DB"/>
    <w:rsid w:val="00F7555F"/>
    <w:rsid w:val="00F945C5"/>
    <w:rsid w:val="00F94E51"/>
    <w:rsid w:val="00F96E16"/>
    <w:rsid w:val="00FB1C44"/>
    <w:rsid w:val="00FB35F8"/>
    <w:rsid w:val="00FB54AF"/>
    <w:rsid w:val="00FC0DB9"/>
    <w:rsid w:val="00FC75AA"/>
    <w:rsid w:val="00FD0112"/>
    <w:rsid w:val="00FD3BAA"/>
    <w:rsid w:val="00FE7A3B"/>
    <w:rsid w:val="00FF127F"/>
    <w:rsid w:val="00FF1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9A633"/>
  <w15:docId w15:val="{9A0FC387-F2C7-448E-917D-88B0DDDD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F7C"/>
    <w:pPr>
      <w:spacing w:after="120" w:line="300" w:lineRule="atLeast"/>
    </w:pPr>
    <w:rPr>
      <w:sz w:val="24"/>
      <w:lang w:val="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rsid w:val="00CB4234"/>
    <w:pPr>
      <w:spacing w:after="0" w:line="240" w:lineRule="auto"/>
    </w:pPr>
    <w:rPr>
      <w:sz w:val="24"/>
    </w:rPr>
  </w:style>
  <w:style w:type="paragraph" w:styleId="Sidhuvud">
    <w:name w:val="header"/>
    <w:basedOn w:val="Normal"/>
    <w:link w:val="SidhuvudChar"/>
    <w:uiPriority w:val="99"/>
    <w:unhideWhenUsed/>
    <w:rsid w:val="005E0DE8"/>
    <w:pPr>
      <w:tabs>
        <w:tab w:val="center" w:pos="4680"/>
        <w:tab w:val="right" w:pos="9360"/>
      </w:tabs>
      <w:spacing w:after="0" w:line="240" w:lineRule="auto"/>
    </w:pPr>
    <w:rPr>
      <w:rFonts w:ascii="Arial" w:hAnsi="Arial"/>
      <w:sz w:val="16"/>
    </w:rPr>
  </w:style>
  <w:style w:type="character" w:customStyle="1" w:styleId="SidhuvudChar">
    <w:name w:val="Sidhuvud Char"/>
    <w:basedOn w:val="Standardstycketeckensnitt"/>
    <w:link w:val="Sidhuvud"/>
    <w:uiPriority w:val="99"/>
    <w:rsid w:val="005E0DE8"/>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5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paragraph" w:customStyle="1" w:styleId="AdressochSignatur">
    <w:name w:val="Adress och Signatur"/>
    <w:basedOn w:val="Normal"/>
    <w:rsid w:val="008377EE"/>
    <w:pPr>
      <w:spacing w:after="0" w:line="240" w:lineRule="auto"/>
    </w:pPr>
  </w:style>
  <w:style w:type="character" w:styleId="Hyperlnk">
    <w:name w:val="Hyperlink"/>
    <w:basedOn w:val="Standardstycketeckensnitt"/>
    <w:uiPriority w:val="99"/>
    <w:unhideWhenUsed/>
    <w:rsid w:val="00CB1297"/>
    <w:rPr>
      <w:color w:val="0000FF" w:themeColor="hyperlink"/>
      <w:u w:val="single"/>
    </w:rPr>
  </w:style>
  <w:style w:type="paragraph" w:customStyle="1" w:styleId="Logopositionstext">
    <w:name w:val="Logopositionstext"/>
    <w:basedOn w:val="Normal"/>
    <w:rsid w:val="000062C8"/>
    <w:pPr>
      <w:spacing w:after="0" w:line="240" w:lineRule="auto"/>
    </w:pPr>
    <w:rPr>
      <w:sz w:val="2"/>
      <w:szCs w:val="2"/>
    </w:rPr>
  </w:style>
  <w:style w:type="character" w:styleId="Betoning">
    <w:name w:val="Emphasis"/>
    <w:basedOn w:val="Standardstycketeckensnitt"/>
    <w:uiPriority w:val="20"/>
    <w:rsid w:val="00861965"/>
    <w:rPr>
      <w:i/>
      <w:iCs/>
    </w:rPr>
  </w:style>
  <w:style w:type="character" w:styleId="Starkbetoning">
    <w:name w:val="Intense Emphasis"/>
    <w:basedOn w:val="Standardstycketeckensnitt"/>
    <w:uiPriority w:val="21"/>
    <w:rsid w:val="00861965"/>
    <w:rPr>
      <w:i/>
      <w:iCs/>
      <w:color w:val="006428" w:themeColor="accent1"/>
    </w:rPr>
  </w:style>
  <w:style w:type="character" w:styleId="Stark">
    <w:name w:val="Strong"/>
    <w:basedOn w:val="Standardstycketeckensnitt"/>
    <w:uiPriority w:val="22"/>
    <w:rsid w:val="00861965"/>
    <w:rPr>
      <w:b/>
      <w:bCs/>
    </w:rPr>
  </w:style>
  <w:style w:type="paragraph" w:styleId="Citat">
    <w:name w:val="Quote"/>
    <w:basedOn w:val="Normal"/>
    <w:next w:val="Normal"/>
    <w:link w:val="CitatChar"/>
    <w:uiPriority w:val="29"/>
    <w:rsid w:val="0086196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861965"/>
    <w:rPr>
      <w:i/>
      <w:iCs/>
      <w:color w:val="404040" w:themeColor="text1" w:themeTint="BF"/>
      <w:sz w:val="24"/>
      <w:lang w:val="sv-SE"/>
    </w:rPr>
  </w:style>
  <w:style w:type="paragraph" w:styleId="Starktcitat">
    <w:name w:val="Intense Quote"/>
    <w:basedOn w:val="Normal"/>
    <w:next w:val="Normal"/>
    <w:link w:val="StarktcitatChar"/>
    <w:uiPriority w:val="30"/>
    <w:rsid w:val="00861965"/>
    <w:pPr>
      <w:pBdr>
        <w:top w:val="single" w:sz="4" w:space="10" w:color="006428" w:themeColor="accent1"/>
        <w:bottom w:val="single" w:sz="4" w:space="10" w:color="006428" w:themeColor="accent1"/>
      </w:pBdr>
      <w:spacing w:before="360" w:after="360"/>
      <w:ind w:left="864" w:right="864"/>
      <w:jc w:val="center"/>
    </w:pPr>
    <w:rPr>
      <w:i/>
      <w:iCs/>
      <w:color w:val="006428" w:themeColor="accent1"/>
    </w:rPr>
  </w:style>
  <w:style w:type="character" w:customStyle="1" w:styleId="StarktcitatChar">
    <w:name w:val="Starkt citat Char"/>
    <w:basedOn w:val="Standardstycketeckensnitt"/>
    <w:link w:val="Starktcitat"/>
    <w:uiPriority w:val="30"/>
    <w:rsid w:val="00861965"/>
    <w:rPr>
      <w:i/>
      <w:iCs/>
      <w:color w:val="006428" w:themeColor="accent1"/>
      <w:sz w:val="24"/>
      <w:lang w:val="sv-SE"/>
    </w:rPr>
  </w:style>
  <w:style w:type="character" w:styleId="Diskretbetoning">
    <w:name w:val="Subtle Emphasis"/>
    <w:basedOn w:val="Standardstycketeckensnitt"/>
    <w:uiPriority w:val="19"/>
    <w:rsid w:val="00861965"/>
    <w:rPr>
      <w:i/>
      <w:iCs/>
      <w:color w:val="404040" w:themeColor="text1" w:themeTint="BF"/>
    </w:rPr>
  </w:style>
  <w:style w:type="character" w:styleId="Diskretreferens">
    <w:name w:val="Subtle Reference"/>
    <w:basedOn w:val="Standardstycketeckensnitt"/>
    <w:uiPriority w:val="31"/>
    <w:rsid w:val="00861965"/>
    <w:rPr>
      <w:smallCaps/>
      <w:color w:val="5A5A5A" w:themeColor="text1" w:themeTint="A5"/>
    </w:rPr>
  </w:style>
  <w:style w:type="character" w:styleId="Bokenstitel">
    <w:name w:val="Book Title"/>
    <w:basedOn w:val="Standardstycketeckensnitt"/>
    <w:uiPriority w:val="33"/>
    <w:rsid w:val="00861965"/>
    <w:rPr>
      <w:b/>
      <w:bCs/>
      <w:i/>
      <w:iCs/>
      <w:spacing w:val="5"/>
    </w:rPr>
  </w:style>
  <w:style w:type="paragraph" w:styleId="Liststycke">
    <w:name w:val="List Paragraph"/>
    <w:basedOn w:val="Normal"/>
    <w:uiPriority w:val="34"/>
    <w:qFormat/>
    <w:rsid w:val="00861965"/>
    <w:pPr>
      <w:ind w:left="720"/>
      <w:contextualSpacing/>
    </w:pPr>
  </w:style>
  <w:style w:type="paragraph" w:styleId="Rubrik">
    <w:name w:val="Title"/>
    <w:basedOn w:val="Normal"/>
    <w:next w:val="Normal"/>
    <w:link w:val="RubrikChar"/>
    <w:uiPriority w:val="10"/>
    <w:rsid w:val="008619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61965"/>
    <w:rPr>
      <w:rFonts w:asciiTheme="majorHAnsi" w:eastAsiaTheme="majorEastAsia" w:hAnsiTheme="majorHAnsi" w:cstheme="majorBidi"/>
      <w:spacing w:val="-10"/>
      <w:kern w:val="28"/>
      <w:sz w:val="56"/>
      <w:szCs w:val="56"/>
      <w:lang w:val="sv-SE"/>
    </w:rPr>
  </w:style>
  <w:style w:type="character" w:styleId="Starkreferens">
    <w:name w:val="Intense Reference"/>
    <w:basedOn w:val="Standardstycketeckensnitt"/>
    <w:uiPriority w:val="32"/>
    <w:rsid w:val="00861965"/>
    <w:rPr>
      <w:b/>
      <w:bCs/>
      <w:smallCaps/>
      <w:color w:val="006428" w:themeColor="accent1"/>
      <w:spacing w:val="5"/>
    </w:rPr>
  </w:style>
  <w:style w:type="character" w:styleId="AnvndHyperlnk">
    <w:name w:val="FollowedHyperlink"/>
    <w:basedOn w:val="Standardstycketeckensnitt"/>
    <w:uiPriority w:val="99"/>
    <w:semiHidden/>
    <w:unhideWhenUsed/>
    <w:rsid w:val="00CE1B46"/>
    <w:rPr>
      <w:color w:val="800080" w:themeColor="followedHyperlink"/>
      <w:u w:val="single"/>
    </w:rPr>
  </w:style>
  <w:style w:type="paragraph" w:styleId="Normalwebb">
    <w:name w:val="Normal (Web)"/>
    <w:basedOn w:val="Normal"/>
    <w:uiPriority w:val="99"/>
    <w:semiHidden/>
    <w:unhideWhenUsed/>
    <w:rsid w:val="007E7643"/>
    <w:pPr>
      <w:spacing w:before="100" w:beforeAutospacing="1" w:after="100" w:afterAutospacing="1" w:line="240" w:lineRule="auto"/>
    </w:pPr>
    <w:rPr>
      <w:rFonts w:ascii="Times New Roman" w:eastAsia="Times New Roman" w:hAnsi="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701839">
      <w:bodyDiv w:val="1"/>
      <w:marLeft w:val="0"/>
      <w:marRight w:val="0"/>
      <w:marTop w:val="0"/>
      <w:marBottom w:val="0"/>
      <w:divBdr>
        <w:top w:val="none" w:sz="0" w:space="0" w:color="auto"/>
        <w:left w:val="none" w:sz="0" w:space="0" w:color="auto"/>
        <w:bottom w:val="none" w:sz="0" w:space="0" w:color="auto"/>
        <w:right w:val="none" w:sz="0" w:space="0" w:color="auto"/>
      </w:divBdr>
    </w:div>
    <w:div w:id="861240935">
      <w:bodyDiv w:val="1"/>
      <w:marLeft w:val="0"/>
      <w:marRight w:val="0"/>
      <w:marTop w:val="0"/>
      <w:marBottom w:val="0"/>
      <w:divBdr>
        <w:top w:val="none" w:sz="0" w:space="0" w:color="auto"/>
        <w:left w:val="none" w:sz="0" w:space="0" w:color="auto"/>
        <w:bottom w:val="none" w:sz="0" w:space="0" w:color="auto"/>
        <w:right w:val="none" w:sz="0" w:space="0" w:color="auto"/>
      </w:divBdr>
    </w:div>
    <w:div w:id="953441240">
      <w:bodyDiv w:val="1"/>
      <w:marLeft w:val="0"/>
      <w:marRight w:val="0"/>
      <w:marTop w:val="0"/>
      <w:marBottom w:val="0"/>
      <w:divBdr>
        <w:top w:val="none" w:sz="0" w:space="0" w:color="auto"/>
        <w:left w:val="none" w:sz="0" w:space="0" w:color="auto"/>
        <w:bottom w:val="none" w:sz="0" w:space="0" w:color="auto"/>
        <w:right w:val="none" w:sz="0" w:space="0" w:color="auto"/>
      </w:divBdr>
    </w:div>
    <w:div w:id="1016924385">
      <w:bodyDiv w:val="1"/>
      <w:marLeft w:val="0"/>
      <w:marRight w:val="0"/>
      <w:marTop w:val="0"/>
      <w:marBottom w:val="0"/>
      <w:divBdr>
        <w:top w:val="none" w:sz="0" w:space="0" w:color="auto"/>
        <w:left w:val="none" w:sz="0" w:space="0" w:color="auto"/>
        <w:bottom w:val="none" w:sz="0" w:space="0" w:color="auto"/>
        <w:right w:val="none" w:sz="0" w:space="0" w:color="auto"/>
      </w:divBdr>
    </w:div>
    <w:div w:id="1255430675">
      <w:bodyDiv w:val="1"/>
      <w:marLeft w:val="0"/>
      <w:marRight w:val="0"/>
      <w:marTop w:val="0"/>
      <w:marBottom w:val="0"/>
      <w:divBdr>
        <w:top w:val="none" w:sz="0" w:space="0" w:color="auto"/>
        <w:left w:val="none" w:sz="0" w:space="0" w:color="auto"/>
        <w:bottom w:val="none" w:sz="0" w:space="0" w:color="auto"/>
        <w:right w:val="none" w:sz="0" w:space="0" w:color="auto"/>
      </w:divBdr>
    </w:div>
    <w:div w:id="1274435804">
      <w:bodyDiv w:val="1"/>
      <w:marLeft w:val="0"/>
      <w:marRight w:val="0"/>
      <w:marTop w:val="0"/>
      <w:marBottom w:val="0"/>
      <w:divBdr>
        <w:top w:val="none" w:sz="0" w:space="0" w:color="auto"/>
        <w:left w:val="none" w:sz="0" w:space="0" w:color="auto"/>
        <w:bottom w:val="none" w:sz="0" w:space="0" w:color="auto"/>
        <w:right w:val="none" w:sz="0" w:space="0" w:color="auto"/>
      </w:divBdr>
    </w:div>
    <w:div w:id="1501695351">
      <w:bodyDiv w:val="1"/>
      <w:marLeft w:val="0"/>
      <w:marRight w:val="0"/>
      <w:marTop w:val="0"/>
      <w:marBottom w:val="0"/>
      <w:divBdr>
        <w:top w:val="none" w:sz="0" w:space="0" w:color="auto"/>
        <w:left w:val="none" w:sz="0" w:space="0" w:color="auto"/>
        <w:bottom w:val="none" w:sz="0" w:space="0" w:color="auto"/>
        <w:right w:val="none" w:sz="0" w:space="0" w:color="auto"/>
      </w:divBdr>
      <w:divsChild>
        <w:div w:id="686099996">
          <w:marLeft w:val="547"/>
          <w:marRight w:val="0"/>
          <w:marTop w:val="0"/>
          <w:marBottom w:val="240"/>
          <w:divBdr>
            <w:top w:val="none" w:sz="0" w:space="0" w:color="auto"/>
            <w:left w:val="none" w:sz="0" w:space="0" w:color="auto"/>
            <w:bottom w:val="none" w:sz="0" w:space="0" w:color="auto"/>
            <w:right w:val="none" w:sz="0" w:space="0" w:color="auto"/>
          </w:divBdr>
        </w:div>
        <w:div w:id="714158666">
          <w:marLeft w:val="547"/>
          <w:marRight w:val="0"/>
          <w:marTop w:val="0"/>
          <w:marBottom w:val="240"/>
          <w:divBdr>
            <w:top w:val="none" w:sz="0" w:space="0" w:color="auto"/>
            <w:left w:val="none" w:sz="0" w:space="0" w:color="auto"/>
            <w:bottom w:val="none" w:sz="0" w:space="0" w:color="auto"/>
            <w:right w:val="none" w:sz="0" w:space="0" w:color="auto"/>
          </w:divBdr>
        </w:div>
        <w:div w:id="813564219">
          <w:marLeft w:val="547"/>
          <w:marRight w:val="0"/>
          <w:marTop w:val="0"/>
          <w:marBottom w:val="240"/>
          <w:divBdr>
            <w:top w:val="none" w:sz="0" w:space="0" w:color="auto"/>
            <w:left w:val="none" w:sz="0" w:space="0" w:color="auto"/>
            <w:bottom w:val="none" w:sz="0" w:space="0" w:color="auto"/>
            <w:right w:val="none" w:sz="0" w:space="0" w:color="auto"/>
          </w:divBdr>
        </w:div>
        <w:div w:id="869344754">
          <w:marLeft w:val="547"/>
          <w:marRight w:val="0"/>
          <w:marTop w:val="0"/>
          <w:marBottom w:val="240"/>
          <w:divBdr>
            <w:top w:val="none" w:sz="0" w:space="0" w:color="auto"/>
            <w:left w:val="none" w:sz="0" w:space="0" w:color="auto"/>
            <w:bottom w:val="none" w:sz="0" w:space="0" w:color="auto"/>
            <w:right w:val="none" w:sz="0" w:space="0" w:color="auto"/>
          </w:divBdr>
        </w:div>
        <w:div w:id="1499886479">
          <w:marLeft w:val="547"/>
          <w:marRight w:val="0"/>
          <w:marTop w:val="0"/>
          <w:marBottom w:val="240"/>
          <w:divBdr>
            <w:top w:val="none" w:sz="0" w:space="0" w:color="auto"/>
            <w:left w:val="none" w:sz="0" w:space="0" w:color="auto"/>
            <w:bottom w:val="none" w:sz="0" w:space="0" w:color="auto"/>
            <w:right w:val="none" w:sz="0" w:space="0" w:color="auto"/>
          </w:divBdr>
        </w:div>
        <w:div w:id="1995718992">
          <w:marLeft w:val="547"/>
          <w:marRight w:val="0"/>
          <w:marTop w:val="0"/>
          <w:marBottom w:val="240"/>
          <w:divBdr>
            <w:top w:val="none" w:sz="0" w:space="0" w:color="auto"/>
            <w:left w:val="none" w:sz="0" w:space="0" w:color="auto"/>
            <w:bottom w:val="none" w:sz="0" w:space="0" w:color="auto"/>
            <w:right w:val="none" w:sz="0" w:space="0" w:color="auto"/>
          </w:divBdr>
        </w:div>
      </w:divsChild>
    </w:div>
    <w:div w:id="1528593393">
      <w:bodyDiv w:val="1"/>
      <w:marLeft w:val="0"/>
      <w:marRight w:val="0"/>
      <w:marTop w:val="0"/>
      <w:marBottom w:val="0"/>
      <w:divBdr>
        <w:top w:val="none" w:sz="0" w:space="0" w:color="auto"/>
        <w:left w:val="none" w:sz="0" w:space="0" w:color="auto"/>
        <w:bottom w:val="none" w:sz="0" w:space="0" w:color="auto"/>
        <w:right w:val="none" w:sz="0" w:space="0" w:color="auto"/>
      </w:divBdr>
    </w:div>
    <w:div w:id="1613440850">
      <w:bodyDiv w:val="1"/>
      <w:marLeft w:val="0"/>
      <w:marRight w:val="0"/>
      <w:marTop w:val="0"/>
      <w:marBottom w:val="0"/>
      <w:divBdr>
        <w:top w:val="none" w:sz="0" w:space="0" w:color="auto"/>
        <w:left w:val="none" w:sz="0" w:space="0" w:color="auto"/>
        <w:bottom w:val="none" w:sz="0" w:space="0" w:color="auto"/>
        <w:right w:val="none" w:sz="0" w:space="0" w:color="auto"/>
      </w:divBdr>
      <w:divsChild>
        <w:div w:id="646520443">
          <w:marLeft w:val="0"/>
          <w:marRight w:val="0"/>
          <w:marTop w:val="0"/>
          <w:marBottom w:val="0"/>
          <w:divBdr>
            <w:top w:val="none" w:sz="0" w:space="0" w:color="auto"/>
            <w:left w:val="none" w:sz="0" w:space="0" w:color="auto"/>
            <w:bottom w:val="none" w:sz="0" w:space="0" w:color="auto"/>
            <w:right w:val="none" w:sz="0" w:space="0" w:color="auto"/>
          </w:divBdr>
        </w:div>
      </w:divsChild>
    </w:div>
    <w:div w:id="1688210151">
      <w:bodyDiv w:val="1"/>
      <w:marLeft w:val="0"/>
      <w:marRight w:val="0"/>
      <w:marTop w:val="0"/>
      <w:marBottom w:val="0"/>
      <w:divBdr>
        <w:top w:val="none" w:sz="0" w:space="0" w:color="auto"/>
        <w:left w:val="none" w:sz="0" w:space="0" w:color="auto"/>
        <w:bottom w:val="none" w:sz="0" w:space="0" w:color="auto"/>
        <w:right w:val="none" w:sz="0" w:space="0" w:color="auto"/>
      </w:divBdr>
    </w:div>
    <w:div w:id="1859539521">
      <w:bodyDiv w:val="1"/>
      <w:marLeft w:val="0"/>
      <w:marRight w:val="0"/>
      <w:marTop w:val="0"/>
      <w:marBottom w:val="0"/>
      <w:divBdr>
        <w:top w:val="none" w:sz="0" w:space="0" w:color="auto"/>
        <w:left w:val="none" w:sz="0" w:space="0" w:color="auto"/>
        <w:bottom w:val="none" w:sz="0" w:space="0" w:color="auto"/>
        <w:right w:val="none" w:sz="0" w:space="0" w:color="auto"/>
      </w:divBdr>
    </w:div>
    <w:div w:id="1943878622">
      <w:bodyDiv w:val="1"/>
      <w:marLeft w:val="0"/>
      <w:marRight w:val="0"/>
      <w:marTop w:val="0"/>
      <w:marBottom w:val="0"/>
      <w:divBdr>
        <w:top w:val="none" w:sz="0" w:space="0" w:color="auto"/>
        <w:left w:val="none" w:sz="0" w:space="0" w:color="auto"/>
        <w:bottom w:val="none" w:sz="0" w:space="0" w:color="auto"/>
        <w:right w:val="none" w:sz="0" w:space="0" w:color="auto"/>
      </w:divBdr>
    </w:div>
    <w:div w:id="2103866621">
      <w:bodyDiv w:val="1"/>
      <w:marLeft w:val="0"/>
      <w:marRight w:val="0"/>
      <w:marTop w:val="0"/>
      <w:marBottom w:val="0"/>
      <w:divBdr>
        <w:top w:val="none" w:sz="0" w:space="0" w:color="auto"/>
        <w:left w:val="none" w:sz="0" w:space="0" w:color="auto"/>
        <w:bottom w:val="none" w:sz="0" w:space="0" w:color="auto"/>
        <w:right w:val="none" w:sz="0" w:space="0" w:color="auto"/>
      </w:divBdr>
      <w:divsChild>
        <w:div w:id="242489239">
          <w:marLeft w:val="547"/>
          <w:marRight w:val="0"/>
          <w:marTop w:val="0"/>
          <w:marBottom w:val="240"/>
          <w:divBdr>
            <w:top w:val="none" w:sz="0" w:space="0" w:color="auto"/>
            <w:left w:val="none" w:sz="0" w:space="0" w:color="auto"/>
            <w:bottom w:val="none" w:sz="0" w:space="0" w:color="auto"/>
            <w:right w:val="none" w:sz="0" w:space="0" w:color="auto"/>
          </w:divBdr>
        </w:div>
      </w:divsChild>
    </w:div>
    <w:div w:id="214230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ers.tegnell@folkhalsomyndigheten.se"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lkhalsomyndigheten.se/publicerat-material/publikationsarkiv/v/vagledning-for-vaccination-av-personal-inom-vard-och-omsorg?pub=7870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kr.se/covid19ochdetnyacoronaviruset/arbetsgivaresansvar/fragorochsvaromarbetsgivaresansvar/vaccination.35678.html" TargetMode="External"/><Relationship Id="rId4" Type="http://schemas.openxmlformats.org/officeDocument/2006/relationships/settings" Target="settings.xml"/><Relationship Id="rId9" Type="http://schemas.openxmlformats.org/officeDocument/2006/relationships/package" Target="embeddings/Microsoft_PowerPoint_Presentation.ppt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mallar\skl\office2013\PM\1%20SKR\Svensk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20E792E73A49109796F1ECD7ED3754"/>
        <w:category>
          <w:name w:val="Allmänt"/>
          <w:gallery w:val="placeholder"/>
        </w:category>
        <w:types>
          <w:type w:val="bbPlcHdr"/>
        </w:types>
        <w:behaviors>
          <w:behavior w:val="content"/>
        </w:behaviors>
        <w:guid w:val="{28A62805-3DBB-40C7-B674-B8E9D3DBCACC}"/>
      </w:docPartPr>
      <w:docPartBody>
        <w:p w:rsidR="008346FE" w:rsidRDefault="008346FE">
          <w:pPr>
            <w:pStyle w:val="0A20E792E73A49109796F1ECD7ED3754"/>
          </w:pPr>
          <w:r>
            <w:rPr>
              <w:rStyle w:val="Platshllartext"/>
            </w:rPr>
            <w:t>Ärende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6FE"/>
    <w:rsid w:val="002A6AF8"/>
    <w:rsid w:val="00334C3A"/>
    <w:rsid w:val="008346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A20E792E73A49109796F1ECD7ED3754">
    <w:name w:val="0A20E792E73A49109796F1ECD7ED37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99198-504E-4EC5-B3D3-5D9C85C4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Svenska</Template>
  <TotalTime>674</TotalTime>
  <Pages>1</Pages>
  <Words>1937</Words>
  <Characters>10270</Characters>
  <Application>Microsoft Office Word</Application>
  <DocSecurity>0</DocSecurity>
  <Lines>85</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Ledin Ove</dc:creator>
  <cp:keywords/>
  <dc:description/>
  <cp:lastModifiedBy>Ledin Ove</cp:lastModifiedBy>
  <cp:revision>13</cp:revision>
  <dcterms:created xsi:type="dcterms:W3CDTF">2021-01-18T14:05:00Z</dcterms:created>
  <dcterms:modified xsi:type="dcterms:W3CDTF">2021-01-21T18:03:00Z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PM</vt:lpwstr>
  </property>
</Properties>
</file>