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2" w:rightFromText="142" w:vertAnchor="page" w:horzAnchor="margin" w:tblpXSpec="center" w:tblpY="466"/>
        <w:tblOverlap w:val="never"/>
        <w:tblW w:w="9639" w:type="dxa"/>
        <w:tblLayout w:type="fixed"/>
        <w:tblLook w:val="04A0" w:firstRow="1" w:lastRow="0" w:firstColumn="1" w:lastColumn="0" w:noHBand="0" w:noVBand="1"/>
      </w:tblPr>
      <w:tblGrid>
        <w:gridCol w:w="5241"/>
        <w:gridCol w:w="2819"/>
        <w:gridCol w:w="1579"/>
      </w:tblGrid>
      <w:tr w:rsidR="00B1273E" w:rsidTr="00997A6F">
        <w:trPr>
          <w:trHeight w:hRule="exact" w:val="1985"/>
        </w:trPr>
        <w:tc>
          <w:tcPr>
            <w:tcW w:w="5273" w:type="dxa"/>
            <w:tcBorders>
              <w:top w:val="nil"/>
              <w:left w:val="nil"/>
              <w:bottom w:val="nil"/>
              <w:right w:val="nil"/>
            </w:tcBorders>
            <w:hideMark/>
          </w:tcPr>
          <w:p w:rsidR="00F84407" w:rsidRPr="00DF3852" w:rsidRDefault="00E746DA" w:rsidP="00F84407">
            <w:pPr>
              <w:pStyle w:val="SidhuvudtextLST"/>
            </w:pPr>
            <w:r>
              <w:rPr>
                <w:noProof/>
                <w:lang w:eastAsia="sv-SE"/>
              </w:rPr>
              <w:drawing>
                <wp:inline distT="0" distB="0" distL="0" distR="0" wp14:anchorId="747052A4" wp14:editId="24CD6F3E">
                  <wp:extent cx="1929600" cy="936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rcRect l="8751" t="12846" r="7083" b="13098"/>
                          <a:stretch>
                            <a:fillRect/>
                          </a:stretch>
                        </pic:blipFill>
                        <pic:spPr bwMode="auto">
                          <a:xfrm>
                            <a:off x="0" y="0"/>
                            <a:ext cx="1929600" cy="936000"/>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Borders>
              <w:top w:val="nil"/>
              <w:left w:val="nil"/>
              <w:bottom w:val="nil"/>
              <w:right w:val="nil"/>
            </w:tcBorders>
          </w:tcPr>
          <w:p w:rsidR="00F84407" w:rsidRPr="00F4389C" w:rsidRDefault="00E746DA" w:rsidP="00F84407">
            <w:pPr>
              <w:pStyle w:val="SidhuvudtextLST"/>
              <w:rPr>
                <w:lang w:val="en-US"/>
              </w:rPr>
            </w:pPr>
            <w:r>
              <w:t>Datum</w:t>
            </w:r>
          </w:p>
          <w:p w:rsidR="00F84407" w:rsidRPr="00F4389C" w:rsidRDefault="00E746DA" w:rsidP="00E164BA">
            <w:pPr>
              <w:pStyle w:val="SidhuvudtextLST"/>
              <w:rPr>
                <w:lang w:val="en-US"/>
              </w:rPr>
            </w:pPr>
            <w:bookmarkStart w:id="0" w:name="Datum"/>
            <w:r w:rsidRPr="004C75AC">
              <w:t>2024-0</w:t>
            </w:r>
            <w:bookmarkEnd w:id="0"/>
            <w:r w:rsidR="00C341D4">
              <w:t>4-26</w:t>
            </w:r>
          </w:p>
        </w:tc>
        <w:tc>
          <w:tcPr>
            <w:tcW w:w="1588" w:type="dxa"/>
            <w:tcBorders>
              <w:top w:val="nil"/>
              <w:left w:val="nil"/>
              <w:bottom w:val="nil"/>
              <w:right w:val="nil"/>
            </w:tcBorders>
          </w:tcPr>
          <w:p w:rsidR="00F84407" w:rsidRPr="00F4389C" w:rsidRDefault="00F84407" w:rsidP="00F84407">
            <w:pPr>
              <w:pStyle w:val="SidhuvudtextLST"/>
              <w:spacing w:after="120"/>
              <w:rPr>
                <w:lang w:val="en-US"/>
              </w:rPr>
            </w:pPr>
          </w:p>
          <w:p w:rsidR="00F84407" w:rsidRDefault="00F84407" w:rsidP="00F84407">
            <w:pPr>
              <w:pStyle w:val="SidhuvudtextLST"/>
            </w:pPr>
          </w:p>
          <w:p w:rsidR="00F84407" w:rsidRDefault="00F84407" w:rsidP="00F84407">
            <w:pPr>
              <w:pStyle w:val="SidhuvudtextLST"/>
            </w:pPr>
            <w:bookmarkStart w:id="1" w:name="Dnr"/>
          </w:p>
          <w:bookmarkEnd w:id="1"/>
          <w:p w:rsidR="00F84407" w:rsidRDefault="00F84407" w:rsidP="00F84407">
            <w:pPr>
              <w:pStyle w:val="SidhuvudtextLST"/>
            </w:pPr>
          </w:p>
        </w:tc>
      </w:tr>
    </w:tbl>
    <w:p w:rsidR="001072B1" w:rsidRDefault="001072B1" w:rsidP="00187002">
      <w:pPr>
        <w:pStyle w:val="Adressflt"/>
      </w:pPr>
    </w:p>
    <w:p w:rsidR="00516B40" w:rsidRPr="00516B40" w:rsidRDefault="00516B40" w:rsidP="008116F7">
      <w:pPr>
        <w:pStyle w:val="IngetavstndLST"/>
      </w:pPr>
    </w:p>
    <w:p w:rsidR="00BC09CE" w:rsidRDefault="00BC09CE" w:rsidP="00BC09CE">
      <w:pPr>
        <w:pStyle w:val="Rubrik1LST"/>
      </w:pPr>
      <w:bookmarkStart w:id="2" w:name="_Toc157691738"/>
      <w:bookmarkStart w:id="3" w:name="_Toc157775148"/>
      <w:bookmarkEnd w:id="2"/>
      <w:bookmarkEnd w:id="3"/>
      <w:r>
        <w:t xml:space="preserve">Resurscentrum </w:t>
      </w:r>
      <w:r w:rsidRPr="005830D3">
        <w:t>mot hedersrelaterat våld och förtryck</w:t>
      </w:r>
      <w:r>
        <w:t xml:space="preserve"> i Dalarna </w:t>
      </w:r>
    </w:p>
    <w:p w:rsidR="008D4C9F" w:rsidRDefault="007D09CC" w:rsidP="00BC09CE">
      <w:pPr>
        <w:pStyle w:val="NormalLST"/>
      </w:pPr>
      <w:r w:rsidRPr="007D09CC">
        <w:t>Förslag</w:t>
      </w:r>
      <w:r w:rsidR="00BC09CE">
        <w:t xml:space="preserve"> på</w:t>
      </w:r>
      <w:r w:rsidR="00BC09CE" w:rsidRPr="00BC09CE">
        <w:t xml:space="preserve"> </w:t>
      </w:r>
      <w:r w:rsidR="00BC09CE">
        <w:t>s</w:t>
      </w:r>
      <w:r w:rsidR="00BC09CE" w:rsidRPr="00BC09CE">
        <w:t xml:space="preserve">amverkade partner och </w:t>
      </w:r>
      <w:r w:rsidR="00BC09CE">
        <w:t xml:space="preserve">rollfördelning </w:t>
      </w:r>
    </w:p>
    <w:p w:rsidR="008D4C9F" w:rsidRDefault="008D4C9F" w:rsidP="00581809">
      <w:pPr>
        <w:pStyle w:val="NormalLST"/>
      </w:pPr>
    </w:p>
    <w:p w:rsidR="008D4C9F" w:rsidRDefault="008D4C9F" w:rsidP="00581809">
      <w:pPr>
        <w:pStyle w:val="NormalLST"/>
      </w:pPr>
    </w:p>
    <w:p w:rsidR="007D09CC" w:rsidRDefault="007D09CC" w:rsidP="00581809">
      <w:pPr>
        <w:pStyle w:val="NormalLST"/>
      </w:pPr>
      <w:r>
        <w:rPr>
          <w:noProof/>
          <w:lang w:eastAsia="sv-SE"/>
        </w:rPr>
        <w:drawing>
          <wp:inline distT="0" distB="0" distL="0" distR="0" wp14:anchorId="092F89FE" wp14:editId="1D24221A">
            <wp:extent cx="5156791" cy="4196889"/>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166169" cy="4204521"/>
                    </a:xfrm>
                    <a:prstGeom prst="rect">
                      <a:avLst/>
                    </a:prstGeom>
                    <a:noFill/>
                    <a:ln>
                      <a:noFill/>
                    </a:ln>
                  </pic:spPr>
                </pic:pic>
              </a:graphicData>
            </a:graphic>
          </wp:inline>
        </w:drawing>
      </w:r>
    </w:p>
    <w:p w:rsidR="00BC09CE" w:rsidRPr="00BE0AE6" w:rsidRDefault="007D09CC" w:rsidP="00BC09CE">
      <w:pPr>
        <w:pStyle w:val="Rubrik2LST"/>
      </w:pPr>
      <w:r>
        <w:br w:type="page"/>
      </w:r>
      <w:r w:rsidR="00BC09CE" w:rsidRPr="00BE0AE6">
        <w:t xml:space="preserve">Vad är </w:t>
      </w:r>
      <w:r w:rsidR="00D611F2">
        <w:t>R</w:t>
      </w:r>
      <w:r w:rsidR="00BC09CE" w:rsidRPr="00BE0AE6">
        <w:t xml:space="preserve">esurscentrum mot hedersrelaterat våld och förtryck i Dalarna? </w:t>
      </w:r>
    </w:p>
    <w:p w:rsidR="00BC09CE" w:rsidRDefault="00BC09CE" w:rsidP="00BC09CE">
      <w:pPr>
        <w:pStyle w:val="NormalLST"/>
      </w:pPr>
      <w:r w:rsidRPr="005830D3">
        <w:t xml:space="preserve">Med </w:t>
      </w:r>
      <w:r w:rsidRPr="000E24EB">
        <w:t>ett regionalt resurscentrum</w:t>
      </w:r>
      <w:r w:rsidRPr="005830D3">
        <w:t xml:space="preserve"> avses en regional, kommun- och myndighetsgemensam verksamhet mot hedersrelaterat våld och förtryck som kan vara uppbyggd på flera olika sätt beroende på länets förutsättningar och behov.</w:t>
      </w:r>
    </w:p>
    <w:p w:rsidR="00206805" w:rsidRPr="00065543" w:rsidRDefault="00206805" w:rsidP="00BC09CE">
      <w:pPr>
        <w:pStyle w:val="NormalLST"/>
      </w:pPr>
      <w:r w:rsidRPr="00065543">
        <w:t>Resurscentrum mot hedersrelaterat våld och förtryck i Dalarna (RCH Dalarna) föreslås att erbjuda:</w:t>
      </w:r>
    </w:p>
    <w:p w:rsidR="00206805" w:rsidRPr="00254AE5" w:rsidRDefault="00206805" w:rsidP="00206805">
      <w:pPr>
        <w:pStyle w:val="NormalLST"/>
        <w:numPr>
          <w:ilvl w:val="0"/>
          <w:numId w:val="25"/>
        </w:numPr>
      </w:pPr>
      <w:r w:rsidRPr="00254AE5">
        <w:t xml:space="preserve">Kompetenshöjande utbildningsinsatser </w:t>
      </w:r>
      <w:r w:rsidR="00254AE5">
        <w:t>för</w:t>
      </w:r>
      <w:r w:rsidRPr="00254AE5">
        <w:t xml:space="preserve"> </w:t>
      </w:r>
      <w:r w:rsidR="00B92EBA" w:rsidRPr="00254AE5">
        <w:t>yrkesverksamma som kommer i kontakt med</w:t>
      </w:r>
      <w:r w:rsidR="00B92EBA" w:rsidRPr="00254AE5">
        <w:rPr>
          <w:b/>
          <w:bCs/>
        </w:rPr>
        <w:t xml:space="preserve"> </w:t>
      </w:r>
      <w:r w:rsidR="00B92EBA" w:rsidRPr="00254AE5">
        <w:t xml:space="preserve">barn </w:t>
      </w:r>
      <w:r w:rsidR="00B92EBA">
        <w:t>(</w:t>
      </w:r>
      <w:r w:rsidR="00B92EBA" w:rsidRPr="00254AE5">
        <w:t>0–18 år</w:t>
      </w:r>
      <w:r w:rsidR="00B92EBA">
        <w:t>) som är</w:t>
      </w:r>
      <w:r w:rsidR="00B92EBA" w:rsidRPr="00254AE5">
        <w:t xml:space="preserve"> utsatta för hedersrelaterat våld och förtryck (HRV)</w:t>
      </w:r>
      <w:r w:rsidR="00B92EBA">
        <w:t xml:space="preserve">. </w:t>
      </w:r>
    </w:p>
    <w:p w:rsidR="00206805" w:rsidRPr="00254AE5" w:rsidRDefault="00206805" w:rsidP="00206805">
      <w:pPr>
        <w:pStyle w:val="NormalLST"/>
        <w:numPr>
          <w:ilvl w:val="0"/>
          <w:numId w:val="25"/>
        </w:numPr>
      </w:pPr>
      <w:r w:rsidRPr="00254AE5">
        <w:t>Verka som stöd för yrkesverksamma som kommer i kontakt med</w:t>
      </w:r>
      <w:r w:rsidR="00254AE5" w:rsidRPr="00254AE5">
        <w:rPr>
          <w:b/>
          <w:bCs/>
        </w:rPr>
        <w:t xml:space="preserve"> </w:t>
      </w:r>
      <w:r w:rsidR="00254AE5" w:rsidRPr="00254AE5">
        <w:t xml:space="preserve">barn </w:t>
      </w:r>
      <w:r w:rsidR="00B92EBA">
        <w:t>(</w:t>
      </w:r>
      <w:r w:rsidR="00254AE5" w:rsidRPr="00254AE5">
        <w:t>0–18 år</w:t>
      </w:r>
      <w:r w:rsidR="00B92EBA">
        <w:t>) som är</w:t>
      </w:r>
      <w:r w:rsidR="00254AE5" w:rsidRPr="00254AE5">
        <w:t xml:space="preserve"> </w:t>
      </w:r>
      <w:r w:rsidRPr="00254AE5">
        <w:t>utsatta för HRV i sina verksamheter</w:t>
      </w:r>
      <w:r w:rsidR="00254AE5" w:rsidRPr="00254AE5">
        <w:t>.</w:t>
      </w:r>
    </w:p>
    <w:p w:rsidR="00206805" w:rsidRPr="00254AE5" w:rsidRDefault="00206805" w:rsidP="00206805">
      <w:pPr>
        <w:pStyle w:val="NormalLST"/>
        <w:numPr>
          <w:ilvl w:val="0"/>
          <w:numId w:val="25"/>
        </w:numPr>
      </w:pPr>
      <w:r w:rsidRPr="00254AE5">
        <w:t xml:space="preserve">Stödja samverkan mellan verksamheter och </w:t>
      </w:r>
      <w:r w:rsidR="00B92EBA" w:rsidRPr="00254AE5">
        <w:t>yrkesverksamma som kommer i kontakt med</w:t>
      </w:r>
      <w:r w:rsidR="00B92EBA" w:rsidRPr="00254AE5">
        <w:rPr>
          <w:b/>
          <w:bCs/>
        </w:rPr>
        <w:t xml:space="preserve"> </w:t>
      </w:r>
      <w:r w:rsidR="00B92EBA" w:rsidRPr="00254AE5">
        <w:t xml:space="preserve">barn </w:t>
      </w:r>
      <w:r w:rsidR="00B92EBA">
        <w:t>(</w:t>
      </w:r>
      <w:r w:rsidR="00B92EBA" w:rsidRPr="00254AE5">
        <w:t>0–18 år</w:t>
      </w:r>
      <w:r w:rsidR="00B92EBA">
        <w:t>) som är</w:t>
      </w:r>
      <w:r w:rsidR="00B92EBA" w:rsidRPr="00254AE5">
        <w:t xml:space="preserve"> utsatta för HRV</w:t>
      </w:r>
      <w:r w:rsidR="00B92EBA">
        <w:t xml:space="preserve">. </w:t>
      </w:r>
    </w:p>
    <w:p w:rsidR="00065543" w:rsidRPr="00B92EBA" w:rsidRDefault="00065543" w:rsidP="00065543">
      <w:pPr>
        <w:pStyle w:val="NormalLST"/>
      </w:pPr>
      <w:r w:rsidRPr="004C75AC">
        <w:t xml:space="preserve">RCH Dalarna ska sprida kunskap om HRV genom bland annat utbildningsinsatser, kompetensutveckling och ämnesbevakning. RCH Dalarna ska även vara ett stöd till </w:t>
      </w:r>
      <w:r w:rsidR="00B92EBA" w:rsidRPr="00254AE5">
        <w:t>yrkesverksamma som kommer i kontakt med</w:t>
      </w:r>
      <w:r w:rsidR="00B92EBA" w:rsidRPr="00254AE5">
        <w:rPr>
          <w:b/>
          <w:bCs/>
        </w:rPr>
        <w:t xml:space="preserve"> </w:t>
      </w:r>
      <w:r w:rsidR="00B92EBA" w:rsidRPr="00254AE5">
        <w:t xml:space="preserve">barn </w:t>
      </w:r>
      <w:r w:rsidR="00B92EBA">
        <w:t>(</w:t>
      </w:r>
      <w:r w:rsidR="00B92EBA" w:rsidRPr="00254AE5">
        <w:t>0–18 år</w:t>
      </w:r>
      <w:r w:rsidR="00B92EBA">
        <w:t>) som är</w:t>
      </w:r>
      <w:r w:rsidR="00B92EBA" w:rsidRPr="00254AE5">
        <w:t xml:space="preserve"> utsatta för HRV</w:t>
      </w:r>
      <w:r w:rsidR="00B92EBA" w:rsidRPr="004C75AC">
        <w:t xml:space="preserve"> </w:t>
      </w:r>
      <w:r w:rsidRPr="004C75AC">
        <w:t xml:space="preserve">i form av rådgivning och </w:t>
      </w:r>
      <w:r w:rsidR="00E14942" w:rsidRPr="004C75AC">
        <w:t>handledning</w:t>
      </w:r>
      <w:r w:rsidR="00B92EBA">
        <w:t xml:space="preserve">. </w:t>
      </w:r>
    </w:p>
    <w:p w:rsidR="00065543" w:rsidRPr="004C75AC" w:rsidRDefault="00065543" w:rsidP="00BC09CE">
      <w:pPr>
        <w:pStyle w:val="NormalLST"/>
      </w:pPr>
      <w:r w:rsidRPr="004C75AC">
        <w:t xml:space="preserve">De sistnämnda </w:t>
      </w:r>
      <w:r w:rsidR="00206805" w:rsidRPr="004C75AC">
        <w:t xml:space="preserve">föreslås ske via telefon och digitala möten </w:t>
      </w:r>
      <w:r w:rsidR="000A4B85" w:rsidRPr="004C75AC">
        <w:t xml:space="preserve">med hänsyn till Dalarnas geografiska avstånd. </w:t>
      </w:r>
    </w:p>
    <w:p w:rsidR="004E3374" w:rsidRPr="008E37A7" w:rsidRDefault="00246C31" w:rsidP="004E3374">
      <w:pPr>
        <w:pStyle w:val="NormalLST"/>
        <w:rPr>
          <w:rFonts w:eastAsia="Calibri" w:cs="Times New Roman"/>
        </w:rPr>
      </w:pPr>
      <w:r w:rsidRPr="008E37A7">
        <w:rPr>
          <w:rFonts w:eastAsia="Calibri" w:cs="Times New Roman"/>
        </w:rPr>
        <w:t xml:space="preserve">Borlänge kommun föreslås </w:t>
      </w:r>
      <w:r w:rsidR="004E3374" w:rsidRPr="008E37A7">
        <w:rPr>
          <w:rFonts w:eastAsia="Calibri" w:cs="Times New Roman"/>
        </w:rPr>
        <w:t xml:space="preserve">blir huvudman för RCH Dalarna. </w:t>
      </w:r>
      <w:r w:rsidR="00B92EBA">
        <w:rPr>
          <w:rFonts w:eastAsia="Calibri" w:cs="Times New Roman"/>
        </w:rPr>
        <w:t>V</w:t>
      </w:r>
      <w:r w:rsidRPr="008E37A7">
        <w:rPr>
          <w:rFonts w:eastAsia="Calibri" w:cs="Times New Roman"/>
        </w:rPr>
        <w:t xml:space="preserve">erksamheten föreslås att </w:t>
      </w:r>
      <w:r w:rsidR="008E37A7" w:rsidRPr="008E37A7">
        <w:rPr>
          <w:rFonts w:eastAsia="Calibri" w:cs="Times New Roman"/>
        </w:rPr>
        <w:t>integreras</w:t>
      </w:r>
      <w:r w:rsidR="004E3374" w:rsidRPr="008E37A7">
        <w:rPr>
          <w:rFonts w:eastAsia="Calibri" w:cs="Times New Roman"/>
        </w:rPr>
        <w:t xml:space="preserve"> i Barnahus befintliga stöd</w:t>
      </w:r>
      <w:r w:rsidR="008E37A7" w:rsidRPr="008E37A7">
        <w:rPr>
          <w:rFonts w:eastAsia="Calibri" w:cs="Times New Roman"/>
        </w:rPr>
        <w:t>-</w:t>
      </w:r>
      <w:r w:rsidR="004E3374" w:rsidRPr="008E37A7">
        <w:rPr>
          <w:rFonts w:eastAsia="Calibri" w:cs="Times New Roman"/>
        </w:rPr>
        <w:t xml:space="preserve"> och samverkanstrukturer</w:t>
      </w:r>
      <w:r w:rsidR="00546BF7" w:rsidRPr="008E37A7">
        <w:rPr>
          <w:rFonts w:eastAsia="Calibri" w:cs="Times New Roman"/>
        </w:rPr>
        <w:t xml:space="preserve"> och förstärka Barnahus med ytterligare en resurs som ska ha fokus på HRV</w:t>
      </w:r>
      <w:r w:rsidR="004E3374" w:rsidRPr="008E37A7">
        <w:rPr>
          <w:rFonts w:eastAsia="Calibri" w:cs="Times New Roman"/>
        </w:rPr>
        <w:t xml:space="preserve">. Mer om detta se under rubriken Huvudman för RCH Dalarna.  </w:t>
      </w:r>
    </w:p>
    <w:p w:rsidR="001D4B05" w:rsidRPr="001D4B05" w:rsidRDefault="000E2631" w:rsidP="001D4B05">
      <w:pPr>
        <w:pStyle w:val="NormalLST"/>
      </w:pPr>
      <w:r>
        <w:t xml:space="preserve">Under de senaste åren har det genomförts </w:t>
      </w:r>
      <w:r w:rsidR="001D4B05" w:rsidRPr="001D4B05">
        <w:t>ett flertal kartläggningar rörande kommunernas behov av stöd och samordning i arbetet inom området mäns våld mot kvinnor och hedersrelaterat våld och förtryck</w:t>
      </w:r>
      <w:r>
        <w:t xml:space="preserve"> i Dalarna</w:t>
      </w:r>
      <w:r w:rsidR="001D4B05" w:rsidRPr="001D4B05">
        <w:t xml:space="preserve">. Exempel på dessa är: </w:t>
      </w:r>
    </w:p>
    <w:p w:rsidR="001D4B05" w:rsidRPr="001D4B05" w:rsidRDefault="001D4B05" w:rsidP="001D4B05">
      <w:pPr>
        <w:pStyle w:val="NormalLST"/>
      </w:pPr>
      <w:r w:rsidRPr="001D4B05">
        <w:t>• Kartläggning kvinnofrid/våld i nära relationer i Dalarna</w:t>
      </w:r>
      <w:r w:rsidRPr="001D4B05">
        <w:rPr>
          <w:rStyle w:val="Fotnotsreferens"/>
        </w:rPr>
        <w:footnoteReference w:id="1"/>
      </w:r>
      <w:r w:rsidRPr="001D4B05">
        <w:t xml:space="preserve"> </w:t>
      </w:r>
    </w:p>
    <w:p w:rsidR="001D4B05" w:rsidRPr="001D4B05" w:rsidRDefault="001D4B05" w:rsidP="001D4B05">
      <w:pPr>
        <w:pStyle w:val="NormalLST"/>
      </w:pPr>
      <w:r w:rsidRPr="001D4B05">
        <w:t>• Årsuppföljning: Mäns våld mot kvinnor 2020</w:t>
      </w:r>
      <w:r w:rsidRPr="001D4B05">
        <w:rPr>
          <w:rStyle w:val="Fotnotsreferens"/>
        </w:rPr>
        <w:footnoteReference w:id="2"/>
      </w:r>
      <w:r w:rsidRPr="001D4B05">
        <w:t xml:space="preserve">  </w:t>
      </w:r>
    </w:p>
    <w:p w:rsidR="001D4B05" w:rsidRPr="001D4B05" w:rsidRDefault="001D4B05" w:rsidP="001D4B05">
      <w:pPr>
        <w:pStyle w:val="NormalLST"/>
      </w:pPr>
      <w:r w:rsidRPr="001D4B05">
        <w:t>• Tillsammans klarar vi uppdragen bättre!</w:t>
      </w:r>
      <w:r w:rsidRPr="001D4B05">
        <w:rPr>
          <w:rStyle w:val="Fotnotsreferens"/>
        </w:rPr>
        <w:footnoteReference w:id="3"/>
      </w:r>
      <w:r w:rsidRPr="001D4B05">
        <w:t xml:space="preserve"> </w:t>
      </w:r>
    </w:p>
    <w:p w:rsidR="001D4B05" w:rsidRPr="001D4B05" w:rsidRDefault="001D4B05" w:rsidP="001D4B05">
      <w:pPr>
        <w:pStyle w:val="NormalLST"/>
      </w:pPr>
      <w:r w:rsidRPr="001D4B05">
        <w:t xml:space="preserve">Kartläggningarna visar att det finns behov av länsgemensamt stöd och samordning för kommunernas uppdrag i arbetet inom området hedersrelaterat våld och förtryck, samt att skolor och socialtjänsten i Dalarna har ett stort behov av stöd och kompetens och att inte alla kommuner i Dalarna har kapacitet att erbjuda detta stöd idag. </w:t>
      </w:r>
    </w:p>
    <w:p w:rsidR="00E2106C" w:rsidRPr="0034016E" w:rsidRDefault="00B92EBA" w:rsidP="00E2106C">
      <w:pPr>
        <w:pStyle w:val="NormalLST"/>
        <w:rPr>
          <w:b/>
          <w:bCs/>
        </w:rPr>
      </w:pPr>
      <w:r>
        <w:rPr>
          <w:b/>
          <w:bCs/>
        </w:rPr>
        <w:t>Med anledning av kartlänningarnas resultat</w:t>
      </w:r>
      <w:r w:rsidR="001D4B05" w:rsidRPr="0034016E">
        <w:rPr>
          <w:b/>
          <w:bCs/>
        </w:rPr>
        <w:t xml:space="preserve"> kommer RCH </w:t>
      </w:r>
      <w:r w:rsidR="00CE0DC6" w:rsidRPr="0034016E">
        <w:rPr>
          <w:b/>
          <w:bCs/>
        </w:rPr>
        <w:t>D</w:t>
      </w:r>
      <w:r w:rsidR="001D4B05" w:rsidRPr="0034016E">
        <w:rPr>
          <w:b/>
          <w:bCs/>
        </w:rPr>
        <w:t>alarna prioritera NCH:s målområde 2 i första hand</w:t>
      </w:r>
      <w:r w:rsidR="0034016E">
        <w:rPr>
          <w:b/>
          <w:bCs/>
        </w:rPr>
        <w:t>.</w:t>
      </w:r>
      <w:r w:rsidR="00E2106C">
        <w:rPr>
          <w:b/>
          <w:bCs/>
        </w:rPr>
        <w:t xml:space="preserve"> På sikt kommer verksamheten även inkludera målområde 1.</w:t>
      </w:r>
    </w:p>
    <w:p w:rsidR="001D4B05" w:rsidRPr="0034016E" w:rsidRDefault="001D4B05" w:rsidP="001D4B05">
      <w:pPr>
        <w:pStyle w:val="NormalLST"/>
        <w:rPr>
          <w:b/>
          <w:bCs/>
        </w:rPr>
      </w:pPr>
    </w:p>
    <w:p w:rsidR="00A14782" w:rsidRPr="00A14782" w:rsidRDefault="00A14782" w:rsidP="00A14782">
      <w:pPr>
        <w:autoSpaceDE w:val="0"/>
        <w:autoSpaceDN w:val="0"/>
        <w:adjustRightInd w:val="0"/>
        <w:spacing w:after="0" w:line="240" w:lineRule="auto"/>
        <w:rPr>
          <w:rFonts w:ascii="Lora" w:hAnsi="Lora" w:cs="Lora"/>
          <w:color w:val="000000"/>
          <w:sz w:val="24"/>
          <w:szCs w:val="24"/>
          <w:lang w:val="sv-SE"/>
        </w:rPr>
      </w:pPr>
    </w:p>
    <w:p w:rsidR="00E14942" w:rsidRPr="00E750ED" w:rsidRDefault="00E14942" w:rsidP="00E14942">
      <w:pPr>
        <w:pStyle w:val="NormalLST"/>
        <w:rPr>
          <w:rFonts w:ascii="Open Sans" w:hAnsi="Open Sans"/>
          <w:spacing w:val="-4"/>
          <w:kern w:val="28"/>
          <w:sz w:val="32"/>
        </w:rPr>
      </w:pPr>
      <w:r w:rsidRPr="00E750ED">
        <w:rPr>
          <w:rFonts w:ascii="Open Sans" w:hAnsi="Open Sans"/>
          <w:spacing w:val="-4"/>
          <w:kern w:val="28"/>
          <w:sz w:val="32"/>
        </w:rPr>
        <w:t>Vinster med RCH Dalarna</w:t>
      </w:r>
    </w:p>
    <w:p w:rsidR="00E14942" w:rsidRDefault="00E14942" w:rsidP="00E14942">
      <w:pPr>
        <w:pStyle w:val="NormalLST"/>
      </w:pPr>
      <w:r w:rsidRPr="00E750ED">
        <w:t xml:space="preserve">I dialog med Dalarnas kommuner </w:t>
      </w:r>
      <w:r>
        <w:t xml:space="preserve">har det </w:t>
      </w:r>
      <w:r w:rsidRPr="00E750ED">
        <w:t>framkom</w:t>
      </w:r>
      <w:r>
        <w:t xml:space="preserve">mit </w:t>
      </w:r>
      <w:r w:rsidRPr="00E750ED">
        <w:t xml:space="preserve">att det finns ett stort behov av RCH Dalarna och en stark vilja att genomföra detta. </w:t>
      </w:r>
      <w:r>
        <w:t xml:space="preserve">Samtliga kommuner lyfter fram stora vinster med ett </w:t>
      </w:r>
      <w:r w:rsidRPr="009C4272">
        <w:t>regionalt resurscentrum mot hedersrelaterat våld och förtryck</w:t>
      </w:r>
      <w:r>
        <w:t>:</w:t>
      </w:r>
    </w:p>
    <w:p w:rsidR="00382F1B" w:rsidRDefault="00382F1B" w:rsidP="00382F1B">
      <w:pPr>
        <w:pStyle w:val="NormalLST"/>
        <w:numPr>
          <w:ilvl w:val="0"/>
          <w:numId w:val="23"/>
        </w:numPr>
        <w:rPr>
          <w:lang w:eastAsia="sv-SE"/>
        </w:rPr>
      </w:pPr>
      <w:r>
        <w:rPr>
          <w:lang w:eastAsia="sv-SE"/>
        </w:rPr>
        <w:t xml:space="preserve">Kompetensen kring frågan </w:t>
      </w:r>
      <w:r w:rsidRPr="00E14942">
        <w:rPr>
          <w:lang w:eastAsia="sv-SE"/>
        </w:rPr>
        <w:t xml:space="preserve">samlas på ett ställe. </w:t>
      </w:r>
      <w:r>
        <w:rPr>
          <w:lang w:eastAsia="sv-SE"/>
        </w:rPr>
        <w:t xml:space="preserve">Hjälp och stöd i allt från kompetenshöjande utbildningar till särskilt svåra ärenden. </w:t>
      </w:r>
    </w:p>
    <w:p w:rsidR="00BC09CE" w:rsidRDefault="00BC09CE" w:rsidP="00BC09CE">
      <w:pPr>
        <w:pStyle w:val="NormalLST"/>
        <w:numPr>
          <w:ilvl w:val="0"/>
          <w:numId w:val="23"/>
        </w:numPr>
        <w:rPr>
          <w:lang w:eastAsia="sv-SE"/>
        </w:rPr>
      </w:pPr>
      <w:r>
        <w:rPr>
          <w:lang w:eastAsia="sv-SE"/>
        </w:rPr>
        <w:t>L</w:t>
      </w:r>
      <w:r w:rsidRPr="0029008A">
        <w:rPr>
          <w:lang w:eastAsia="sv-SE"/>
        </w:rPr>
        <w:t xml:space="preserve">okalt </w:t>
      </w:r>
      <w:r>
        <w:rPr>
          <w:lang w:eastAsia="sv-SE"/>
        </w:rPr>
        <w:t>etablerad</w:t>
      </w:r>
      <w:r w:rsidRPr="0029008A">
        <w:rPr>
          <w:lang w:eastAsia="sv-SE"/>
        </w:rPr>
        <w:t xml:space="preserve"> </w:t>
      </w:r>
      <w:r>
        <w:rPr>
          <w:lang w:eastAsia="sv-SE"/>
        </w:rPr>
        <w:t xml:space="preserve">verksamhet </w:t>
      </w:r>
      <w:r w:rsidRPr="0029008A">
        <w:rPr>
          <w:lang w:eastAsia="sv-SE"/>
        </w:rPr>
        <w:t xml:space="preserve">med korta vägar </w:t>
      </w:r>
      <w:r>
        <w:rPr>
          <w:lang w:eastAsia="sv-SE"/>
        </w:rPr>
        <w:t xml:space="preserve">mellan berörda aktörer – spetskompetens </w:t>
      </w:r>
      <w:r w:rsidR="000A4B85">
        <w:rPr>
          <w:lang w:eastAsia="sv-SE"/>
        </w:rPr>
        <w:t>in</w:t>
      </w:r>
      <w:r>
        <w:rPr>
          <w:lang w:eastAsia="sv-SE"/>
        </w:rPr>
        <w:t xml:space="preserve">om HRV och lokal kännedom skapar stor nytta. </w:t>
      </w:r>
    </w:p>
    <w:p w:rsidR="00BC09CE" w:rsidRPr="006563B8" w:rsidRDefault="000A4B85" w:rsidP="00BC09CE">
      <w:pPr>
        <w:pStyle w:val="NormalLST"/>
        <w:numPr>
          <w:ilvl w:val="0"/>
          <w:numId w:val="23"/>
        </w:numPr>
        <w:rPr>
          <w:lang w:eastAsia="sv-SE"/>
        </w:rPr>
      </w:pPr>
      <w:r w:rsidRPr="006563B8">
        <w:rPr>
          <w:lang w:eastAsia="sv-SE"/>
        </w:rPr>
        <w:t>H</w:t>
      </w:r>
      <w:r w:rsidR="00BC09CE" w:rsidRPr="006563B8">
        <w:rPr>
          <w:lang w:eastAsia="sv-SE"/>
        </w:rPr>
        <w:t xml:space="preserve">ög </w:t>
      </w:r>
      <w:r w:rsidRPr="006563B8">
        <w:rPr>
          <w:lang w:eastAsia="sv-SE"/>
        </w:rPr>
        <w:t xml:space="preserve">befintlig </w:t>
      </w:r>
      <w:r w:rsidR="00BC09CE" w:rsidRPr="006563B8">
        <w:rPr>
          <w:lang w:eastAsia="sv-SE"/>
        </w:rPr>
        <w:t xml:space="preserve">kompetens om HRV i Dalarna – som är öppen för </w:t>
      </w:r>
      <w:r w:rsidR="00410942" w:rsidRPr="006563B8">
        <w:rPr>
          <w:lang w:eastAsia="sv-SE"/>
        </w:rPr>
        <w:t xml:space="preserve">de kommuner </w:t>
      </w:r>
      <w:r w:rsidR="006563B8" w:rsidRPr="006563B8">
        <w:rPr>
          <w:lang w:eastAsia="sv-SE"/>
        </w:rPr>
        <w:t xml:space="preserve">som valt att ansluta sig till RCH Dalarna </w:t>
      </w:r>
      <w:r w:rsidR="00BC09CE" w:rsidRPr="006563B8">
        <w:rPr>
          <w:lang w:eastAsia="sv-SE"/>
        </w:rPr>
        <w:t xml:space="preserve">att ta del av. </w:t>
      </w:r>
    </w:p>
    <w:p w:rsidR="00BC09CE" w:rsidRDefault="00BC09CE" w:rsidP="00BC09CE">
      <w:pPr>
        <w:pStyle w:val="NormalLST"/>
        <w:numPr>
          <w:ilvl w:val="0"/>
          <w:numId w:val="23"/>
        </w:numPr>
        <w:rPr>
          <w:lang w:eastAsia="sv-SE"/>
        </w:rPr>
      </w:pPr>
      <w:r>
        <w:rPr>
          <w:lang w:eastAsia="sv-SE"/>
        </w:rPr>
        <w:t>E</w:t>
      </w:r>
      <w:r w:rsidRPr="0029008A">
        <w:rPr>
          <w:lang w:eastAsia="sv-SE"/>
        </w:rPr>
        <w:t xml:space="preserve">n operativ verksamhet </w:t>
      </w:r>
      <w:r>
        <w:rPr>
          <w:lang w:eastAsia="sv-SE"/>
        </w:rPr>
        <w:t>som erbjuder yrkesverksamma hjälp och stöd i ärenden</w:t>
      </w:r>
      <w:r w:rsidR="000A4B85">
        <w:rPr>
          <w:lang w:eastAsia="sv-SE"/>
        </w:rPr>
        <w:t xml:space="preserve"> gällande HRV</w:t>
      </w:r>
      <w:r>
        <w:rPr>
          <w:lang w:eastAsia="sv-SE"/>
        </w:rPr>
        <w:t>. T</w:t>
      </w:r>
      <w:r w:rsidRPr="0029008A">
        <w:rPr>
          <w:lang w:eastAsia="sv-SE"/>
        </w:rPr>
        <w:t>ill ex</w:t>
      </w:r>
      <w:r>
        <w:rPr>
          <w:lang w:eastAsia="sv-SE"/>
        </w:rPr>
        <w:t xml:space="preserve">empel </w:t>
      </w:r>
      <w:r w:rsidR="000A4B85">
        <w:rPr>
          <w:lang w:eastAsia="sv-SE"/>
        </w:rPr>
        <w:t xml:space="preserve">stöd i att </w:t>
      </w:r>
      <w:r w:rsidRPr="0029008A">
        <w:rPr>
          <w:lang w:eastAsia="sv-SE"/>
        </w:rPr>
        <w:t xml:space="preserve">göra en </w:t>
      </w:r>
      <w:r>
        <w:rPr>
          <w:lang w:eastAsia="sv-SE"/>
        </w:rPr>
        <w:t xml:space="preserve">riskbedömning </w:t>
      </w:r>
      <w:r w:rsidRPr="0029008A">
        <w:rPr>
          <w:lang w:eastAsia="sv-SE"/>
        </w:rPr>
        <w:t>Patriark</w:t>
      </w:r>
      <w:r w:rsidR="000A4B85">
        <w:rPr>
          <w:lang w:eastAsia="sv-SE"/>
        </w:rPr>
        <w:t>.</w:t>
      </w:r>
    </w:p>
    <w:p w:rsidR="00BC09CE" w:rsidRPr="002E0AA6" w:rsidRDefault="00BC09CE" w:rsidP="00BC09CE">
      <w:pPr>
        <w:pStyle w:val="NormalLST"/>
        <w:numPr>
          <w:ilvl w:val="0"/>
          <w:numId w:val="23"/>
        </w:numPr>
        <w:rPr>
          <w:lang w:eastAsia="sv-SE"/>
        </w:rPr>
      </w:pPr>
      <w:r w:rsidRPr="002E0AA6">
        <w:rPr>
          <w:lang w:eastAsia="sv-SE"/>
        </w:rPr>
        <w:t xml:space="preserve">En lokal och lättillgänglig kunskapsbank och bollplank, där man kan få stöd med konsultation. </w:t>
      </w:r>
    </w:p>
    <w:p w:rsidR="00BC09CE" w:rsidRPr="002E0AA6" w:rsidRDefault="00BC09CE" w:rsidP="00BC09CE">
      <w:pPr>
        <w:pStyle w:val="NormalLST"/>
        <w:numPr>
          <w:ilvl w:val="0"/>
          <w:numId w:val="23"/>
        </w:numPr>
        <w:rPr>
          <w:lang w:eastAsia="sv-SE"/>
        </w:rPr>
      </w:pPr>
      <w:r w:rsidRPr="002E0AA6">
        <w:rPr>
          <w:lang w:eastAsia="sv-SE"/>
        </w:rPr>
        <w:t xml:space="preserve">Det är nödvändigt och tryggt för mindre kommuner med få ärenden att kunna vända sig till </w:t>
      </w:r>
      <w:r w:rsidR="002912B6" w:rsidRPr="002E0AA6">
        <w:rPr>
          <w:lang w:eastAsia="sv-SE"/>
        </w:rPr>
        <w:t>RCH Dalarna</w:t>
      </w:r>
      <w:r w:rsidRPr="002E0AA6">
        <w:rPr>
          <w:lang w:eastAsia="sv-SE"/>
        </w:rPr>
        <w:t xml:space="preserve"> och få hjälp. Både för handläggaren och för den utsatta. </w:t>
      </w:r>
    </w:p>
    <w:p w:rsidR="00BC09CE" w:rsidRPr="009563B0" w:rsidRDefault="002912B6" w:rsidP="00BC09CE">
      <w:pPr>
        <w:pStyle w:val="NormalLST"/>
        <w:numPr>
          <w:ilvl w:val="0"/>
          <w:numId w:val="23"/>
        </w:numPr>
        <w:rPr>
          <w:lang w:eastAsia="sv-SE"/>
        </w:rPr>
      </w:pPr>
      <w:r>
        <w:rPr>
          <w:lang w:eastAsia="sv-SE"/>
        </w:rPr>
        <w:t>RCH Dalarna</w:t>
      </w:r>
      <w:r w:rsidR="00BC09CE">
        <w:rPr>
          <w:lang w:eastAsia="sv-SE"/>
        </w:rPr>
        <w:t xml:space="preserve"> bidrar till att synliggöra HRV i länet. Ö</w:t>
      </w:r>
      <w:r w:rsidR="00BC09CE" w:rsidRPr="000C6DCE">
        <w:rPr>
          <w:lang w:eastAsia="sv-SE"/>
        </w:rPr>
        <w:t>kad kunskap</w:t>
      </w:r>
      <w:r w:rsidR="00BC09CE">
        <w:rPr>
          <w:lang w:eastAsia="sv-SE"/>
        </w:rPr>
        <w:t xml:space="preserve"> och kännedom</w:t>
      </w:r>
      <w:r w:rsidR="00BC09CE" w:rsidRPr="000C6DCE">
        <w:rPr>
          <w:lang w:eastAsia="sv-SE"/>
        </w:rPr>
        <w:t xml:space="preserve"> i till exempel skolan kan leda till att fler söker hjälp. </w:t>
      </w:r>
    </w:p>
    <w:p w:rsidR="00BC09CE" w:rsidRPr="00E52228" w:rsidRDefault="00BC09CE" w:rsidP="00BC09CE">
      <w:pPr>
        <w:pStyle w:val="NormalLST"/>
        <w:rPr>
          <w:color w:val="FF0000"/>
          <w:lang w:eastAsia="sv-SE"/>
        </w:rPr>
      </w:pPr>
    </w:p>
    <w:p w:rsidR="00BC09CE" w:rsidRDefault="00BC09CE" w:rsidP="00BC09CE">
      <w:pPr>
        <w:pStyle w:val="Rubrik2LST"/>
      </w:pPr>
      <w:r>
        <w:t xml:space="preserve">Syfte med regionala </w:t>
      </w:r>
      <w:r w:rsidR="004642AF">
        <w:t>resurscentra</w:t>
      </w:r>
      <w:r w:rsidR="00303A92">
        <w:t xml:space="preserve"> enligt Nationellt centrum mot hedersrelaterat våld och förtyck </w:t>
      </w:r>
      <w:r w:rsidR="00605D0E">
        <w:t>(NCH)</w:t>
      </w:r>
    </w:p>
    <w:p w:rsidR="00BC09CE" w:rsidRPr="009563B0" w:rsidRDefault="00BC09CE" w:rsidP="00BC09CE">
      <w:pPr>
        <w:pStyle w:val="NormalLST"/>
      </w:pPr>
    </w:p>
    <w:p w:rsidR="00BC09CE" w:rsidRPr="005F5AEF" w:rsidRDefault="00BC09CE" w:rsidP="00BC09CE">
      <w:pPr>
        <w:pStyle w:val="NormalLST"/>
        <w:rPr>
          <w:noProof/>
        </w:rPr>
      </w:pPr>
      <w:r w:rsidRPr="005F5AEF">
        <w:rPr>
          <w:noProof/>
          <w:lang w:eastAsia="sv-SE"/>
        </w:rPr>
        <w:drawing>
          <wp:inline distT="0" distB="0" distL="0" distR="0" wp14:anchorId="5B989FB7" wp14:editId="5F57B794">
            <wp:extent cx="3436620" cy="2955616"/>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8602" cy="2974521"/>
                    </a:xfrm>
                    <a:prstGeom prst="rect">
                      <a:avLst/>
                    </a:prstGeom>
                    <a:noFill/>
                  </pic:spPr>
                </pic:pic>
              </a:graphicData>
            </a:graphic>
          </wp:inline>
        </w:drawing>
      </w:r>
    </w:p>
    <w:p w:rsidR="00BC09CE" w:rsidRDefault="00BC09CE" w:rsidP="00BC09CE">
      <w:pPr>
        <w:pStyle w:val="NormalLST"/>
      </w:pPr>
      <w:r w:rsidRPr="00AC0894">
        <w:t xml:space="preserve">Syftet med </w:t>
      </w:r>
      <w:r w:rsidR="004642AF">
        <w:t>regionala resurscentra (RC)</w:t>
      </w:r>
      <w:r w:rsidRPr="00AC0894">
        <w:t xml:space="preserve"> kan delas upp i tre olika delsyften som ger näring åt varandra: </w:t>
      </w:r>
    </w:p>
    <w:p w:rsidR="00382F1B" w:rsidRPr="002E0AA6" w:rsidRDefault="00382F1B" w:rsidP="00BC09CE">
      <w:pPr>
        <w:pStyle w:val="NormalLST"/>
      </w:pPr>
      <w:r w:rsidRPr="002E0AA6">
        <w:t>1. Erbjuda stöd till yrkesverksamma som möter den utsatta målgruppen. Detta i form av konsultation, vägledning och kompetenshöjande insatser.</w:t>
      </w:r>
    </w:p>
    <w:p w:rsidR="00BC09CE" w:rsidRPr="002E0AA6" w:rsidRDefault="00382F1B" w:rsidP="00BC09CE">
      <w:pPr>
        <w:pStyle w:val="NormalLST"/>
      </w:pPr>
      <w:r w:rsidRPr="002E0AA6">
        <w:t xml:space="preserve">2. </w:t>
      </w:r>
      <w:r w:rsidR="00BC09CE" w:rsidRPr="002E0AA6">
        <w:t xml:space="preserve"> Erbjuda stöd och rådgivning till den utsatta målgruppen.</w:t>
      </w:r>
    </w:p>
    <w:p w:rsidR="00BC09CE" w:rsidRPr="002E0AA6" w:rsidRDefault="00BC09CE" w:rsidP="00BC09CE">
      <w:pPr>
        <w:pStyle w:val="NormalLST"/>
      </w:pPr>
      <w:r w:rsidRPr="002E0AA6">
        <w:t>3. Samverkan</w:t>
      </w:r>
      <w:r w:rsidR="004642AF" w:rsidRPr="002E0AA6">
        <w:t xml:space="preserve"> och samordning med övriga regionala aktörer. </w:t>
      </w:r>
    </w:p>
    <w:p w:rsidR="00BC09CE" w:rsidRPr="00BE2767" w:rsidRDefault="00BC09CE" w:rsidP="00BC09CE">
      <w:pPr>
        <w:spacing w:after="160" w:line="259" w:lineRule="auto"/>
        <w:rPr>
          <w:rFonts w:ascii="Open Sans" w:hAnsi="Open Sans"/>
          <w:color w:val="00B050"/>
          <w:spacing w:val="-4"/>
          <w:kern w:val="28"/>
          <w:sz w:val="32"/>
          <w:lang w:val="sv-SE"/>
        </w:rPr>
      </w:pPr>
      <w:bookmarkStart w:id="4" w:name="_Toc157775156"/>
    </w:p>
    <w:bookmarkEnd w:id="4"/>
    <w:p w:rsidR="00BC09CE" w:rsidRPr="00612E7B" w:rsidRDefault="00BC09CE" w:rsidP="00BC09CE">
      <w:pPr>
        <w:pStyle w:val="Rubrik2LST"/>
      </w:pPr>
      <w:r>
        <w:t xml:space="preserve">Mål för resurscentraverksamheterna </w:t>
      </w:r>
    </w:p>
    <w:p w:rsidR="00BC09CE" w:rsidRPr="004B4AF7" w:rsidRDefault="00D80C93" w:rsidP="00BC09CE">
      <w:pPr>
        <w:pStyle w:val="NormalLST"/>
      </w:pPr>
      <w:r w:rsidRPr="004B4AF7">
        <w:t>E</w:t>
      </w:r>
      <w:r w:rsidR="004642AF" w:rsidRPr="004B4AF7">
        <w:t>nligt Nationellt centrum mot hedersrelaterat våld och förtryck (NCH)</w:t>
      </w:r>
      <w:r w:rsidRPr="004B4AF7">
        <w:t xml:space="preserve"> är det övergripande målet</w:t>
      </w:r>
      <w:r w:rsidR="00BC09CE" w:rsidRPr="004B4AF7">
        <w:t xml:space="preserve"> med regionala, kommun- och myndighetsgemensamma resurscentra </w:t>
      </w:r>
      <w:r w:rsidRPr="004B4AF7">
        <w:t xml:space="preserve">(RC) </w:t>
      </w:r>
      <w:r w:rsidR="00BC09CE" w:rsidRPr="004B4AF7">
        <w:t xml:space="preserve">att barn och vuxna som är eller riskerar att bli utsatta för hedersrelaterat våld och förtryck, barnäktenskap, tvångsäktenskap och könsstympning </w:t>
      </w:r>
      <w:r w:rsidRPr="004B4AF7">
        <w:t>av flickor och kvinnor ska</w:t>
      </w:r>
      <w:r w:rsidR="00BC09CE" w:rsidRPr="004B4AF7">
        <w:t xml:space="preserve"> ha jämlik tillgång till anpassat och specialiserat stöd och hjälp av god kvalitet, oavsett vistelseort i landet.</w:t>
      </w:r>
    </w:p>
    <w:p w:rsidR="00BC09CE" w:rsidRPr="00E14942" w:rsidRDefault="00BC09CE" w:rsidP="00BC09CE">
      <w:pPr>
        <w:pStyle w:val="NormalLST"/>
        <w:rPr>
          <w:color w:val="FF0000"/>
        </w:rPr>
      </w:pPr>
      <w:r w:rsidRPr="004B4AF7">
        <w:t xml:space="preserve">Det övergripande målet </w:t>
      </w:r>
      <w:r w:rsidR="002E0AA6" w:rsidRPr="004B4AF7">
        <w:t xml:space="preserve">Enligt Nationellt centrum mot hedersrelaterat våld och förtryck (NCH) </w:t>
      </w:r>
      <w:r w:rsidRPr="004B4AF7">
        <w:t xml:space="preserve">är uppdelat i tre </w:t>
      </w:r>
      <w:r w:rsidRPr="00E14942">
        <w:t xml:space="preserve">målområden som lyder enligt följande: </w:t>
      </w:r>
    </w:p>
    <w:p w:rsidR="004B4AF7" w:rsidRPr="004B4AF7" w:rsidRDefault="004B4AF7" w:rsidP="004B4AF7">
      <w:pPr>
        <w:pStyle w:val="Rubrik3LST"/>
      </w:pPr>
      <w:r w:rsidRPr="004B4AF7">
        <w:t xml:space="preserve">Målområde 1: Stöd till den utsatta målgruppen </w:t>
      </w:r>
    </w:p>
    <w:p w:rsidR="004B4AF7" w:rsidRPr="00A96FD8" w:rsidRDefault="004B4AF7" w:rsidP="004B4AF7">
      <w:pPr>
        <w:pStyle w:val="PunktlistaLST"/>
      </w:pPr>
      <w:r w:rsidRPr="00A96FD8">
        <w:t xml:space="preserve">Barn, unga och vuxna har kännedom om sina rättigheter och vet vart de skall vända sig om de behöver rådgivning och stöd. </w:t>
      </w:r>
    </w:p>
    <w:p w:rsidR="004B4AF7" w:rsidRPr="00A96FD8" w:rsidRDefault="004B4AF7" w:rsidP="004B4AF7">
      <w:pPr>
        <w:pStyle w:val="PunktlistaLST"/>
      </w:pPr>
      <w:r w:rsidRPr="00A96FD8">
        <w:t xml:space="preserve">Barn och unga samt vuxna får rådgivning och anpassat stöd utifrån sin livssituation. </w:t>
      </w:r>
    </w:p>
    <w:p w:rsidR="004B4AF7" w:rsidRPr="00A406A2" w:rsidRDefault="004B4AF7" w:rsidP="004B4AF7">
      <w:pPr>
        <w:pStyle w:val="PunktlistaLST"/>
      </w:pPr>
      <w:r w:rsidRPr="00A96FD8">
        <w:t xml:space="preserve">Barn, unga och vuxna upplever att de får bra rådgivning och anpassat stöd från resurscentra. </w:t>
      </w:r>
    </w:p>
    <w:p w:rsidR="00BC09CE" w:rsidRPr="004B4AF7" w:rsidRDefault="00BC09CE" w:rsidP="00BC09CE">
      <w:pPr>
        <w:pStyle w:val="Rubrik3LST"/>
      </w:pPr>
      <w:bookmarkStart w:id="5" w:name="_Hlk159504780"/>
      <w:r w:rsidRPr="004B4AF7">
        <w:t xml:space="preserve">Målområde 2: Stöd till yrkesverksamma som möter den utsatta målgruppen </w:t>
      </w:r>
    </w:p>
    <w:p w:rsidR="00BC09CE" w:rsidRPr="00A96FD8" w:rsidRDefault="00BC09CE" w:rsidP="00BC09CE">
      <w:pPr>
        <w:pStyle w:val="PunktlistaLST"/>
      </w:pPr>
      <w:r w:rsidRPr="00A96FD8">
        <w:t xml:space="preserve">Yrkesverksamma har tillgång till vägledning, konsultation och samråd i enskilda ärenden. </w:t>
      </w:r>
    </w:p>
    <w:p w:rsidR="00BC09CE" w:rsidRPr="00A96FD8" w:rsidRDefault="00BC09CE" w:rsidP="00BC09CE">
      <w:pPr>
        <w:pStyle w:val="PunktlistaLST"/>
      </w:pPr>
      <w:r w:rsidRPr="00A96FD8">
        <w:t xml:space="preserve">Yrkesverksamma har ökad kunskap om hedersrelaterat våld och förtryck, dess bakomliggande mekanismer, våldets konsekvenser och förståelse för det sammanhang som den utsatta befinner sig i. </w:t>
      </w:r>
    </w:p>
    <w:p w:rsidR="00BC09CE" w:rsidRPr="00A96FD8" w:rsidRDefault="00BC09CE" w:rsidP="00BC09CE">
      <w:pPr>
        <w:pStyle w:val="PunktlistaLST"/>
      </w:pPr>
      <w:r w:rsidRPr="00A96FD8">
        <w:t xml:space="preserve"> Yrkesverksamma har stärkt kompetens i att upptäcka, ställa frågor om samt hantera ärenden som rör hedersrelaterat våld och förtryck. </w:t>
      </w:r>
    </w:p>
    <w:p w:rsidR="00BC09CE" w:rsidRPr="00A96FD8" w:rsidRDefault="00BC09CE" w:rsidP="00BC09CE">
      <w:pPr>
        <w:pStyle w:val="PunktlistaLST"/>
      </w:pPr>
      <w:r w:rsidRPr="00A96FD8">
        <w:t xml:space="preserve">Yrkesverksamma har ökade förutsättningar för att ge ett rättssäkert bemötande till den utsatta målgruppen. </w:t>
      </w:r>
    </w:p>
    <w:p w:rsidR="00BC09CE" w:rsidRPr="00A96FD8" w:rsidRDefault="00BC09CE" w:rsidP="00BC09CE">
      <w:pPr>
        <w:pStyle w:val="PunktlistaLST"/>
      </w:pPr>
      <w:r w:rsidRPr="00A96FD8">
        <w:t xml:space="preserve">Yrkesverksamma bidrar i större utsträckning till att den utsatta målgruppen får adekvata stöd- och skyddsåtgärder under såväl den akuta som mellan- och långsiktiga fasen. </w:t>
      </w:r>
    </w:p>
    <w:p w:rsidR="00BC09CE" w:rsidRDefault="00BC09CE" w:rsidP="00BC09CE">
      <w:pPr>
        <w:pStyle w:val="PunktlistaLST"/>
      </w:pPr>
      <w:r w:rsidRPr="00A96FD8">
        <w:t xml:space="preserve">Chefer och politiker har ökade kunskaper om sitt lagstadgade ansvar och arbetar för att ge yrkesverksamma bättre förutsättningar för att övriga mål ska uppfyllas. </w:t>
      </w:r>
    </w:p>
    <w:p w:rsidR="00BC09CE" w:rsidRPr="00A96FD8" w:rsidRDefault="00BC09CE" w:rsidP="00BC09CE">
      <w:pPr>
        <w:pStyle w:val="Rubrik3LST"/>
      </w:pPr>
      <w:r w:rsidRPr="00A96FD8">
        <w:t xml:space="preserve">Målområde 3: Samverkan </w:t>
      </w:r>
    </w:p>
    <w:p w:rsidR="00BC09CE" w:rsidRPr="00A96FD8" w:rsidRDefault="00BC09CE" w:rsidP="00BC09CE">
      <w:pPr>
        <w:pStyle w:val="PunktlistaLST"/>
      </w:pPr>
      <w:r w:rsidRPr="00A96FD8">
        <w:t xml:space="preserve">RC-verksamheterna bidrar till vidareutveckling av samordnade stöd- och skyddsinsatser i enskilda ärenden. </w:t>
      </w:r>
    </w:p>
    <w:p w:rsidR="00BC09CE" w:rsidRPr="00A96FD8" w:rsidRDefault="00BC09CE" w:rsidP="00BC09CE">
      <w:pPr>
        <w:pStyle w:val="PunktlistaLST"/>
      </w:pPr>
      <w:r w:rsidRPr="00A96FD8">
        <w:t xml:space="preserve">RC-verksamheterna stödjer kommuner, myndigheter, verksamheter och regionen i arbetet med att stärka den interna och externa samverkan. </w:t>
      </w:r>
    </w:p>
    <w:p w:rsidR="000E2631" w:rsidRDefault="00BC09CE" w:rsidP="00BC09CE">
      <w:pPr>
        <w:pStyle w:val="PunktlistaLST"/>
      </w:pPr>
      <w:r w:rsidRPr="00A96FD8">
        <w:t xml:space="preserve">RC-verksamheterna bidrar till att myndigheter samverkar med civilsamhällesorganisationer samt tar tillvara den erfarenhet som dessa organisationer förvärvat. </w:t>
      </w:r>
      <w:bookmarkEnd w:id="5"/>
    </w:p>
    <w:p w:rsidR="00AB3272" w:rsidRDefault="00AB3272" w:rsidP="00AB3272">
      <w:pPr>
        <w:pStyle w:val="PunktlistaLST"/>
        <w:numPr>
          <w:ilvl w:val="0"/>
          <w:numId w:val="0"/>
        </w:numPr>
        <w:ind w:left="360"/>
      </w:pPr>
    </w:p>
    <w:p w:rsidR="00AB3272" w:rsidRPr="0034016E" w:rsidRDefault="00AB3272" w:rsidP="00AB3272">
      <w:pPr>
        <w:pStyle w:val="NormalLST"/>
        <w:rPr>
          <w:b/>
          <w:bCs/>
        </w:rPr>
      </w:pPr>
      <w:r w:rsidRPr="0034016E">
        <w:rPr>
          <w:b/>
          <w:bCs/>
        </w:rPr>
        <w:t xml:space="preserve">RCH Dalarna kommer </w:t>
      </w:r>
      <w:r>
        <w:rPr>
          <w:b/>
          <w:bCs/>
        </w:rPr>
        <w:t xml:space="preserve">i första hand </w:t>
      </w:r>
      <w:r w:rsidRPr="0034016E">
        <w:rPr>
          <w:b/>
          <w:bCs/>
        </w:rPr>
        <w:t xml:space="preserve">att prioritera NCH:s målområde 2 och föreslås att rikta sig till målgruppen </w:t>
      </w:r>
      <w:r w:rsidRPr="00B92EBA">
        <w:rPr>
          <w:b/>
          <w:bCs/>
        </w:rPr>
        <w:t>yrkesverksamma som kommer i kontakt med barn (0–18 år) som är utsatta för HRV.</w:t>
      </w:r>
      <w:r>
        <w:rPr>
          <w:b/>
          <w:bCs/>
        </w:rPr>
        <w:t xml:space="preserve"> På sikt kommer verksamheten även inkludera målområde 1.</w:t>
      </w:r>
    </w:p>
    <w:p w:rsidR="000E2631" w:rsidRDefault="000E2631" w:rsidP="00BC09CE">
      <w:pPr>
        <w:pStyle w:val="Rubrik2LST"/>
      </w:pPr>
    </w:p>
    <w:p w:rsidR="000E2631" w:rsidRDefault="000E2631">
      <w:pPr>
        <w:rPr>
          <w:rFonts w:ascii="Open Sans" w:hAnsi="Open Sans"/>
          <w:spacing w:val="-4"/>
          <w:kern w:val="28"/>
          <w:sz w:val="32"/>
          <w:lang w:val="sv-SE"/>
        </w:rPr>
      </w:pPr>
      <w:r w:rsidRPr="004E3374">
        <w:rPr>
          <w:lang w:val="sv-SE"/>
        </w:rPr>
        <w:br w:type="page"/>
      </w:r>
    </w:p>
    <w:p w:rsidR="00BC09CE" w:rsidRPr="00BE0AE6" w:rsidRDefault="00BC09CE" w:rsidP="00BC09CE">
      <w:pPr>
        <w:pStyle w:val="Rubrik2LST"/>
      </w:pPr>
      <w:r w:rsidRPr="00BE0AE6">
        <w:t xml:space="preserve">Minsta gemensamma nämnare </w:t>
      </w:r>
    </w:p>
    <w:p w:rsidR="00BC09CE" w:rsidRPr="008C492D" w:rsidRDefault="00BC09CE" w:rsidP="00BC09CE">
      <w:pPr>
        <w:pStyle w:val="NormalLST"/>
      </w:pPr>
      <w:r w:rsidRPr="008C492D">
        <w:t xml:space="preserve">För att en verksamhet ska identifieras och räknas som ett resurscentrum, enligt de ramar som </w:t>
      </w:r>
      <w:r w:rsidR="004642AF">
        <w:t>NCH</w:t>
      </w:r>
      <w:r w:rsidRPr="008C492D">
        <w:t xml:space="preserve"> </w:t>
      </w:r>
      <w:r>
        <w:t xml:space="preserve">har </w:t>
      </w:r>
      <w:r w:rsidRPr="008C492D">
        <w:t xml:space="preserve">tagit fram, så behöver verksamheten följa såväl en organisatorisk som innehållsmässig struktur. </w:t>
      </w:r>
    </w:p>
    <w:p w:rsidR="00BC09CE" w:rsidRDefault="00BC09CE" w:rsidP="00BC09CE">
      <w:pPr>
        <w:pStyle w:val="NormalLST"/>
      </w:pPr>
      <w:r w:rsidRPr="008C492D">
        <w:t>På bilden</w:t>
      </w:r>
      <w:r>
        <w:t xml:space="preserve"> nedan</w:t>
      </w:r>
      <w:r w:rsidRPr="008C492D">
        <w:t xml:space="preserve"> ser ni </w:t>
      </w:r>
      <w:r w:rsidRPr="008C492D">
        <w:rPr>
          <w:b/>
          <w:bCs/>
        </w:rPr>
        <w:t>minsta</w:t>
      </w:r>
      <w:r w:rsidRPr="008C492D">
        <w:t xml:space="preserve"> gemensamma nämnaren för resurscentra avseende organisering och verksamhet. </w:t>
      </w:r>
      <w:r w:rsidRPr="00BE0AE6">
        <w:t>Där</w:t>
      </w:r>
      <w:r>
        <w:t xml:space="preserve"> sker</w:t>
      </w:r>
      <w:r w:rsidRPr="008C492D">
        <w:t xml:space="preserve"> samverkan inom ramen för </w:t>
      </w:r>
      <w:r w:rsidR="004642AF">
        <w:t>RC</w:t>
      </w:r>
      <w:r w:rsidRPr="008C492D">
        <w:t xml:space="preserve"> mellan kommunen (socialtjänst och skola), Polismyndigheten, Åklagarmyndigheten och Regionen. </w:t>
      </w:r>
    </w:p>
    <w:p w:rsidR="00BC09CE" w:rsidRDefault="004642AF" w:rsidP="00BC09CE">
      <w:pPr>
        <w:pStyle w:val="NormalLST"/>
      </w:pPr>
      <w:r>
        <w:rPr>
          <w:noProof/>
          <w:lang w:eastAsia="sv-SE"/>
        </w:rPr>
        <w:drawing>
          <wp:anchor distT="0" distB="0" distL="114300" distR="114300" simplePos="0" relativeHeight="251655168" behindDoc="0" locked="0" layoutInCell="1" allowOverlap="1" wp14:anchorId="5656E490" wp14:editId="32EA49FA">
            <wp:simplePos x="0" y="0"/>
            <wp:positionH relativeFrom="margin">
              <wp:align>center</wp:align>
            </wp:positionH>
            <wp:positionV relativeFrom="paragraph">
              <wp:posOffset>45720</wp:posOffset>
            </wp:positionV>
            <wp:extent cx="6905768" cy="2255479"/>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5768" cy="2255479"/>
                    </a:xfrm>
                    <a:prstGeom prst="rect">
                      <a:avLst/>
                    </a:prstGeom>
                    <a:noFill/>
                  </pic:spPr>
                </pic:pic>
              </a:graphicData>
            </a:graphic>
            <wp14:sizeRelH relativeFrom="page">
              <wp14:pctWidth>0</wp14:pctWidth>
            </wp14:sizeRelH>
            <wp14:sizeRelV relativeFrom="page">
              <wp14:pctHeight>0</wp14:pctHeight>
            </wp14:sizeRelV>
          </wp:anchor>
        </w:drawing>
      </w:r>
    </w:p>
    <w:p w:rsidR="00BC09CE" w:rsidRDefault="00BC09CE" w:rsidP="00BC09CE">
      <w:pPr>
        <w:pStyle w:val="NormalLST"/>
      </w:pPr>
    </w:p>
    <w:p w:rsidR="00BC09CE" w:rsidRPr="008C492D" w:rsidRDefault="00BC09CE" w:rsidP="00BC09CE">
      <w:pPr>
        <w:pStyle w:val="NormalLST"/>
      </w:pPr>
    </w:p>
    <w:p w:rsidR="00BC09CE" w:rsidRDefault="00BC09CE" w:rsidP="00BC09CE">
      <w:pPr>
        <w:pStyle w:val="Rubrik3LST"/>
      </w:pPr>
    </w:p>
    <w:p w:rsidR="00BC09CE" w:rsidRDefault="00BC09CE" w:rsidP="00BC09CE">
      <w:pPr>
        <w:pStyle w:val="Rubrik3LST"/>
      </w:pPr>
    </w:p>
    <w:p w:rsidR="00BC09CE" w:rsidRDefault="00BC09CE" w:rsidP="00BC09CE">
      <w:pPr>
        <w:pStyle w:val="Rubrik3LST"/>
      </w:pPr>
    </w:p>
    <w:p w:rsidR="00BC09CE" w:rsidRDefault="00BC09CE" w:rsidP="00BC09CE">
      <w:pPr>
        <w:pStyle w:val="Rubrik3LST"/>
      </w:pPr>
      <w:r w:rsidRPr="00C76541">
        <w:t xml:space="preserve">Minsta gemensamma nämnare </w:t>
      </w:r>
      <w:r>
        <w:t xml:space="preserve">i organiseringen </w:t>
      </w:r>
    </w:p>
    <w:p w:rsidR="00BC09CE" w:rsidRDefault="00BC09CE" w:rsidP="00BC09CE">
      <w:pPr>
        <w:pStyle w:val="Default"/>
        <w:numPr>
          <w:ilvl w:val="0"/>
          <w:numId w:val="22"/>
        </w:numPr>
        <w:rPr>
          <w:rFonts w:ascii="Lora" w:hAnsi="Lora" w:cstheme="minorBidi"/>
          <w:color w:val="auto"/>
          <w:sz w:val="22"/>
          <w:szCs w:val="22"/>
        </w:rPr>
      </w:pPr>
      <w:r>
        <w:rPr>
          <w:rFonts w:ascii="Lora" w:hAnsi="Lora" w:cstheme="minorBidi"/>
          <w:color w:val="auto"/>
          <w:sz w:val="22"/>
          <w:szCs w:val="22"/>
        </w:rPr>
        <w:t>S</w:t>
      </w:r>
      <w:r w:rsidRPr="00AE196A">
        <w:rPr>
          <w:rFonts w:ascii="Lora" w:hAnsi="Lora" w:cstheme="minorBidi"/>
          <w:color w:val="auto"/>
          <w:sz w:val="22"/>
          <w:szCs w:val="22"/>
        </w:rPr>
        <w:t xml:space="preserve">amverkan inom ramen för resurscentrum sker mellan kommunen, Polismyndigheten, Åklagarmyndigheten samt regionen. </w:t>
      </w:r>
      <w:r w:rsidR="004642AF">
        <w:rPr>
          <w:rFonts w:ascii="Lora" w:hAnsi="Lora" w:cstheme="minorBidi"/>
          <w:color w:val="auto"/>
          <w:sz w:val="22"/>
          <w:szCs w:val="22"/>
        </w:rPr>
        <w:t>Dessa parter</w:t>
      </w:r>
      <w:r w:rsidRPr="00AE196A">
        <w:rPr>
          <w:rFonts w:ascii="Lora" w:hAnsi="Lora" w:cstheme="minorBidi"/>
          <w:color w:val="auto"/>
          <w:sz w:val="22"/>
          <w:szCs w:val="22"/>
        </w:rPr>
        <w:t xml:space="preserve"> utgör ett minimum av samverkan enligt NCH. </w:t>
      </w:r>
    </w:p>
    <w:p w:rsidR="00BC09CE" w:rsidRDefault="00BC09CE" w:rsidP="00BC09CE">
      <w:pPr>
        <w:pStyle w:val="Default"/>
        <w:rPr>
          <w:rFonts w:ascii="Lora" w:hAnsi="Lora" w:cstheme="minorBidi"/>
          <w:color w:val="auto"/>
          <w:sz w:val="22"/>
          <w:szCs w:val="22"/>
        </w:rPr>
      </w:pPr>
    </w:p>
    <w:p w:rsidR="00BC09CE" w:rsidRDefault="00BC09CE" w:rsidP="00BC09CE">
      <w:pPr>
        <w:pStyle w:val="NormalLST"/>
        <w:numPr>
          <w:ilvl w:val="0"/>
          <w:numId w:val="22"/>
        </w:numPr>
      </w:pPr>
      <w:r w:rsidRPr="00AE196A">
        <w:t xml:space="preserve">Resurscentrum har personal med praktisk erfarenhet av arbete med målgruppen och kompetens kring arbetet mot hedersrelaterat våld och förtryck. </w:t>
      </w:r>
    </w:p>
    <w:p w:rsidR="00BC09CE" w:rsidRDefault="00BC09CE" w:rsidP="00BC09CE">
      <w:pPr>
        <w:pStyle w:val="NormalLST"/>
        <w:numPr>
          <w:ilvl w:val="0"/>
          <w:numId w:val="22"/>
        </w:numPr>
      </w:pPr>
      <w:r w:rsidRPr="00AE196A">
        <w:t xml:space="preserve">Resurscentrum ska också sträva efter att målgruppen har jämlik tillgång till verksamhetens specialiserade och anpassade stöd oavsett vistelseort i länet. </w:t>
      </w:r>
    </w:p>
    <w:p w:rsidR="00BC09CE" w:rsidRPr="00BC09CE" w:rsidRDefault="00BC09CE" w:rsidP="00BC09CE">
      <w:pPr>
        <w:pStyle w:val="NormalLST"/>
        <w:numPr>
          <w:ilvl w:val="0"/>
          <w:numId w:val="22"/>
        </w:numPr>
      </w:pPr>
      <w:r w:rsidRPr="00AE196A">
        <w:t xml:space="preserve">Resurscentrum ska enligt dessa minimikrav från NCH systematiskt dokumentera, följa upp och utvärdera verksamheten både på individnivå och verksamhetsnivå i enlighet med den uppföljningsmodell som är framtagen inom ramen för RC-uppdraget </w:t>
      </w:r>
    </w:p>
    <w:p w:rsidR="00BC09CE" w:rsidRPr="008D18D1" w:rsidRDefault="00BC09CE" w:rsidP="00BC09CE">
      <w:pPr>
        <w:pStyle w:val="Rubrik3LST"/>
      </w:pPr>
      <w:r w:rsidRPr="008D18D1">
        <w:t xml:space="preserve">Minsta gemensamma nämnare avseende innehållet </w:t>
      </w:r>
    </w:p>
    <w:p w:rsidR="00BC09CE" w:rsidRPr="008D18D1" w:rsidRDefault="00BC09CE" w:rsidP="00BC09CE">
      <w:pPr>
        <w:pStyle w:val="Rubrik4LST"/>
      </w:pPr>
      <w:r w:rsidRPr="008D18D1">
        <w:t>Stöd till yrkesverksamma som möter målgruppen</w:t>
      </w:r>
    </w:p>
    <w:p w:rsidR="00BC09CE" w:rsidRDefault="00BC09CE" w:rsidP="00BC09CE">
      <w:pPr>
        <w:pStyle w:val="NormalLST"/>
        <w:numPr>
          <w:ilvl w:val="0"/>
          <w:numId w:val="22"/>
        </w:numPr>
      </w:pPr>
      <w:r w:rsidRPr="008D18D1">
        <w:t xml:space="preserve">Resurscentrum erbjuder stöd till yrkesverksamma i form av konsultation och vägledning i ärenden som rör hedersrelaterat våld och förtryck, barnäktenskap, tvångsäktenskap och könsstympning av flickor och kvinnor. Detta kan ske i samverkan med civilsamhällesorganisationer. Exempel på vad det kan innebära: </w:t>
      </w:r>
    </w:p>
    <w:p w:rsidR="00BC09CE" w:rsidRPr="008D18D1" w:rsidRDefault="00BC09CE" w:rsidP="004642AF">
      <w:pPr>
        <w:pStyle w:val="NormalLST"/>
        <w:numPr>
          <w:ilvl w:val="1"/>
          <w:numId w:val="22"/>
        </w:numPr>
      </w:pPr>
      <w:r w:rsidRPr="008D18D1">
        <w:t xml:space="preserve">Vägledning, rådgivning, konsultativt och/eller rättsliga samråd (inom ramen för ett barnahus) samt praktiskt stöd i enskilda ärenden. </w:t>
      </w:r>
    </w:p>
    <w:p w:rsidR="00BC09CE" w:rsidRPr="008D18D1" w:rsidRDefault="00BC09CE" w:rsidP="004642AF">
      <w:pPr>
        <w:pStyle w:val="NormalLST"/>
        <w:numPr>
          <w:ilvl w:val="1"/>
          <w:numId w:val="22"/>
        </w:numPr>
      </w:pPr>
      <w:r w:rsidRPr="008D18D1">
        <w:t xml:space="preserve">Hänvisning och slussfunktion vidare till andra aktörer. </w:t>
      </w:r>
    </w:p>
    <w:p w:rsidR="00BC09CE" w:rsidRPr="008D18D1" w:rsidRDefault="00BC09CE" w:rsidP="004642AF">
      <w:pPr>
        <w:pStyle w:val="NormalLST"/>
        <w:numPr>
          <w:ilvl w:val="1"/>
          <w:numId w:val="22"/>
        </w:numPr>
      </w:pPr>
      <w:r w:rsidRPr="008D18D1">
        <w:t xml:space="preserve">Stöd vid framtagandet av rutiner och vägledningsdokument hos respektive myndighet. </w:t>
      </w:r>
    </w:p>
    <w:p w:rsidR="00BC09CE" w:rsidRPr="008D18D1" w:rsidRDefault="00BC09CE" w:rsidP="004642AF">
      <w:pPr>
        <w:pStyle w:val="NormalLST"/>
        <w:numPr>
          <w:ilvl w:val="1"/>
          <w:numId w:val="22"/>
        </w:numPr>
      </w:pPr>
      <w:r w:rsidRPr="008D18D1">
        <w:t xml:space="preserve">Stöd till myndigheter och andra verksamheter som möter den utsatta målgruppen, för att de aktivt ska arbeta med att upptäcka våld och fråga om våld och ge adekvat stöd till målgruppen. </w:t>
      </w:r>
    </w:p>
    <w:p w:rsidR="00BC09CE" w:rsidRDefault="00BC09CE" w:rsidP="004642AF">
      <w:pPr>
        <w:pStyle w:val="NormalLST"/>
        <w:numPr>
          <w:ilvl w:val="1"/>
          <w:numId w:val="22"/>
        </w:numPr>
      </w:pPr>
      <w:r w:rsidRPr="008D18D1">
        <w:t>Samordning i specifika ärenden mellan olika aktörer, såsom kommuner, myndigheter, civilsamhällesorganisationer och andra relevanta aktöre</w:t>
      </w:r>
      <w:r>
        <w:t>r.</w:t>
      </w:r>
    </w:p>
    <w:p w:rsidR="00EC4F78" w:rsidRPr="008D18D1" w:rsidRDefault="00EC4F78" w:rsidP="00EC4F78">
      <w:pPr>
        <w:pStyle w:val="Rubrik4LST"/>
      </w:pPr>
      <w:r>
        <w:t>U</w:t>
      </w:r>
      <w:r w:rsidRPr="008D18D1">
        <w:t>tbildning och kompetenshöjande insatser till yrkesverksamma, chefer och politiker</w:t>
      </w:r>
    </w:p>
    <w:p w:rsidR="00EC4F78" w:rsidRDefault="00EC4F78" w:rsidP="00EC4F78">
      <w:pPr>
        <w:pStyle w:val="NormalLST"/>
        <w:numPr>
          <w:ilvl w:val="0"/>
          <w:numId w:val="22"/>
        </w:numPr>
      </w:pPr>
      <w:r>
        <w:t>E</w:t>
      </w:r>
      <w:r w:rsidRPr="008D18D1">
        <w:t xml:space="preserve">xempelvis grund- och fördjupningsutbildningar i hedersrelaterat våld och förtryck. Kompetenshöjande insatser bör ske i samverkan med länsstyrelsen i det egna länet utifrån det nationella och regionala kompetensstödsuppdraget. </w:t>
      </w:r>
    </w:p>
    <w:p w:rsidR="009E7A55" w:rsidRDefault="009E7A55" w:rsidP="00EC4F78">
      <w:pPr>
        <w:pStyle w:val="Rubrik4LST"/>
      </w:pPr>
    </w:p>
    <w:p w:rsidR="00CE0DC6" w:rsidRPr="00CE0DC6" w:rsidRDefault="00CE0DC6" w:rsidP="00CE0DC6">
      <w:pPr>
        <w:pStyle w:val="NormalLST"/>
      </w:pPr>
    </w:p>
    <w:p w:rsidR="00EC4F78" w:rsidRPr="004642AF" w:rsidRDefault="00EC4F78" w:rsidP="00EC4F78">
      <w:pPr>
        <w:pStyle w:val="Rubrik4LST"/>
      </w:pPr>
      <w:r w:rsidRPr="008D18D1">
        <w:t xml:space="preserve">Stöd till den utsatta målgruppen </w:t>
      </w:r>
    </w:p>
    <w:p w:rsidR="00EC4F78" w:rsidRPr="008D18D1" w:rsidRDefault="00EC4F78" w:rsidP="00EC4F78">
      <w:pPr>
        <w:pStyle w:val="PunktlistaLST"/>
        <w:numPr>
          <w:ilvl w:val="0"/>
          <w:numId w:val="22"/>
        </w:numPr>
      </w:pPr>
      <w:r w:rsidRPr="008D18D1">
        <w:t xml:space="preserve">Stöd och rådgivning till flickor/kvinnor, pojkar/män och icke-binära samt personer med transerfarenhet som är eller riskerar att bli utsatta för hedersrelaterat våld och förtryck, barnäktenskap, tvångsäktenskap och könsstympning av flickor och kvinnor. </w:t>
      </w:r>
    </w:p>
    <w:p w:rsidR="00EC4F78" w:rsidRDefault="00EC4F78" w:rsidP="00EC4F78">
      <w:pPr>
        <w:pStyle w:val="PunktlistaLST"/>
        <w:numPr>
          <w:ilvl w:val="0"/>
          <w:numId w:val="22"/>
        </w:numPr>
      </w:pPr>
      <w:r w:rsidRPr="008D18D1">
        <w:t>Det innefattar även att hjälpa den utsatta att få kontakt med rätt instans. Andra stödjande åtgärder som resurscentrum kan erbjuda är utåtriktat arbete, exempelvis information till barn, unga och vuxna om deras rättigheter och var de kan söka stöd och hjälp.</w:t>
      </w:r>
    </w:p>
    <w:p w:rsidR="00EC4F78" w:rsidRPr="008D18D1" w:rsidRDefault="00EC4F78" w:rsidP="009E7A55">
      <w:pPr>
        <w:pStyle w:val="NormalLST"/>
        <w:ind w:left="1440"/>
      </w:pPr>
    </w:p>
    <w:p w:rsidR="00A255F0" w:rsidRDefault="00A255F0" w:rsidP="00A255F0">
      <w:pPr>
        <w:pStyle w:val="NormalLST"/>
      </w:pPr>
    </w:p>
    <w:p w:rsidR="00A255F0" w:rsidRDefault="00A255F0">
      <w:pPr>
        <w:rPr>
          <w:rFonts w:ascii="Lora" w:hAnsi="Lora"/>
          <w:lang w:val="sv-SE"/>
        </w:rPr>
      </w:pPr>
      <w:r w:rsidRPr="006F1B83">
        <w:rPr>
          <w:lang w:val="sv-SE"/>
        </w:rPr>
        <w:br w:type="page"/>
      </w:r>
    </w:p>
    <w:p w:rsidR="0078313D" w:rsidRDefault="00A255F0" w:rsidP="0078313D">
      <w:pPr>
        <w:pStyle w:val="Rubrik2LST"/>
      </w:pPr>
      <w:r>
        <w:t>Befintliga aktörer med ansvar inom området</w:t>
      </w:r>
    </w:p>
    <w:p w:rsidR="00A255F0" w:rsidRPr="00724813" w:rsidRDefault="00A255F0" w:rsidP="0078313D">
      <w:pPr>
        <w:pStyle w:val="Rubrik3LST"/>
        <w:rPr>
          <w:color w:val="000000" w:themeColor="text1"/>
        </w:rPr>
      </w:pPr>
      <w:r w:rsidRPr="00724813">
        <w:rPr>
          <w:color w:val="000000" w:themeColor="text1"/>
        </w:rPr>
        <w:t>NCH</w:t>
      </w:r>
      <w:r w:rsidR="00724813" w:rsidRPr="00724813">
        <w:rPr>
          <w:color w:val="000000" w:themeColor="text1"/>
        </w:rPr>
        <w:t>s roll</w:t>
      </w:r>
    </w:p>
    <w:p w:rsidR="00724813" w:rsidRDefault="00724813" w:rsidP="00724813">
      <w:pPr>
        <w:autoSpaceDE w:val="0"/>
        <w:autoSpaceDN w:val="0"/>
        <w:adjustRightInd w:val="0"/>
        <w:spacing w:after="0" w:line="240" w:lineRule="auto"/>
        <w:rPr>
          <w:rFonts w:ascii="Lora" w:hAnsi="Lora"/>
          <w:lang w:val="sv-SE"/>
        </w:rPr>
      </w:pPr>
      <w:r w:rsidRPr="00724813">
        <w:rPr>
          <w:rFonts w:ascii="Lora" w:hAnsi="Lora"/>
          <w:lang w:val="sv-SE"/>
        </w:rPr>
        <w:t>NCH ska i enlighet med förordning (2022:1345) om nationellt centrum mot hedersrelaterat våld och förtryck stödja kommuner och regioner i deras arbete med att införa, följa upp och utvärdera arbetssätt och metoder för stödet till utsatta</w:t>
      </w:r>
      <w:r>
        <w:rPr>
          <w:rFonts w:ascii="Lora" w:hAnsi="Lora"/>
          <w:lang w:val="sv-SE"/>
        </w:rPr>
        <w:t>.</w:t>
      </w:r>
      <w:r w:rsidRPr="00724813">
        <w:rPr>
          <w:rFonts w:ascii="Lora" w:hAnsi="Lora"/>
          <w:lang w:val="sv-SE"/>
        </w:rPr>
        <w:t xml:space="preserve"> </w:t>
      </w:r>
      <w:r>
        <w:rPr>
          <w:rStyle w:val="Fotnotsreferens"/>
          <w:rFonts w:ascii="Lora" w:hAnsi="Lora"/>
          <w:lang w:val="sv-SE"/>
        </w:rPr>
        <w:footnoteReference w:id="4"/>
      </w:r>
    </w:p>
    <w:p w:rsidR="00724813" w:rsidRPr="00724813" w:rsidRDefault="00724813" w:rsidP="00724813">
      <w:pPr>
        <w:autoSpaceDE w:val="0"/>
        <w:autoSpaceDN w:val="0"/>
        <w:adjustRightInd w:val="0"/>
        <w:spacing w:after="0" w:line="240" w:lineRule="auto"/>
        <w:rPr>
          <w:rFonts w:ascii="Lora" w:hAnsi="Lora"/>
          <w:lang w:val="sv-SE"/>
        </w:rPr>
      </w:pPr>
    </w:p>
    <w:p w:rsidR="00724813" w:rsidRPr="00724813" w:rsidRDefault="00724813" w:rsidP="00724813">
      <w:pPr>
        <w:autoSpaceDE w:val="0"/>
        <w:autoSpaceDN w:val="0"/>
        <w:adjustRightInd w:val="0"/>
        <w:spacing w:after="0" w:line="240" w:lineRule="auto"/>
        <w:rPr>
          <w:rFonts w:ascii="Lora" w:hAnsi="Lora"/>
          <w:lang w:val="sv-SE"/>
        </w:rPr>
      </w:pPr>
      <w:r w:rsidRPr="00724813">
        <w:rPr>
          <w:rFonts w:ascii="Lora" w:hAnsi="Lora"/>
          <w:lang w:val="sv-SE"/>
        </w:rPr>
        <w:t>Uppdraget framgår även i de årliga regeringsbesluten. I regleringsbrevet för 2024 framgår att Nationellt centrum mot hedersrelaterat våld och förtryck ska fortsätta erbjuda länsstyrelserna stöd vid utvecklingen av regionala resurscentra i syfte att ytterligare främja arbetet med att förebygga och bekämpa hedersrelaterat våld och förtryck i hela landet.</w:t>
      </w:r>
      <w:r w:rsidRPr="00724813">
        <w:rPr>
          <w:rStyle w:val="Fotnotsreferens"/>
          <w:rFonts w:ascii="Lora" w:hAnsi="Lora"/>
          <w:lang w:val="sv-SE"/>
        </w:rPr>
        <w:footnoteReference w:id="5"/>
      </w:r>
      <w:r w:rsidRPr="00724813">
        <w:rPr>
          <w:rFonts w:ascii="Lora" w:hAnsi="Lora"/>
          <w:lang w:val="sv-SE"/>
        </w:rPr>
        <w:t xml:space="preserve"> </w:t>
      </w:r>
    </w:p>
    <w:p w:rsidR="00724813" w:rsidRPr="00724813" w:rsidRDefault="00724813" w:rsidP="00724813">
      <w:pPr>
        <w:autoSpaceDE w:val="0"/>
        <w:autoSpaceDN w:val="0"/>
        <w:adjustRightInd w:val="0"/>
        <w:spacing w:after="0" w:line="240" w:lineRule="auto"/>
        <w:rPr>
          <w:rFonts w:ascii="Lora" w:hAnsi="Lora"/>
          <w:lang w:val="sv-SE"/>
        </w:rPr>
      </w:pPr>
    </w:p>
    <w:p w:rsidR="00724813" w:rsidRPr="00724813" w:rsidRDefault="00724813" w:rsidP="00724813">
      <w:pPr>
        <w:autoSpaceDE w:val="0"/>
        <w:autoSpaceDN w:val="0"/>
        <w:adjustRightInd w:val="0"/>
        <w:spacing w:after="0" w:line="240" w:lineRule="auto"/>
        <w:rPr>
          <w:rFonts w:ascii="Lora" w:hAnsi="Lora"/>
          <w:lang w:val="sv-SE"/>
        </w:rPr>
      </w:pPr>
      <w:r w:rsidRPr="00724813">
        <w:rPr>
          <w:rFonts w:ascii="Lora" w:hAnsi="Lora"/>
          <w:lang w:val="sv-SE"/>
        </w:rPr>
        <w:t xml:space="preserve">NCH har till uppgift att vara den nationella samordnaren i länsstyrelsernas arbete med att utveckla regionala resurscentraverksamheter. I det arbetet ingår att: </w:t>
      </w:r>
    </w:p>
    <w:p w:rsidR="00724813" w:rsidRPr="00724813" w:rsidRDefault="00724813" w:rsidP="00724813">
      <w:pPr>
        <w:pStyle w:val="PunktlistaLST"/>
        <w:numPr>
          <w:ilvl w:val="0"/>
          <w:numId w:val="22"/>
        </w:numPr>
      </w:pPr>
      <w:r w:rsidRPr="00724813">
        <w:t xml:space="preserve">NCH ska fördela medel periodvis till de länsstyrelser som ska arbeta med utvecklingen av ett regionalt resurscentrum. NCH blir tilldelade medel enligt årliga regleringsbrev. </w:t>
      </w:r>
    </w:p>
    <w:p w:rsidR="00724813" w:rsidRPr="00724813" w:rsidRDefault="00724813" w:rsidP="00724813">
      <w:pPr>
        <w:pStyle w:val="PunktlistaLST"/>
        <w:numPr>
          <w:ilvl w:val="0"/>
          <w:numId w:val="22"/>
        </w:numPr>
      </w:pPr>
      <w:r w:rsidRPr="00724813">
        <w:t xml:space="preserve">NCH ska bistå med att anordna nationella och tematiska nätverksträffar för att möjliggöra informations- och erfarenhetsbyte mellan resurscentraverksamheterna. </w:t>
      </w:r>
    </w:p>
    <w:p w:rsidR="00724813" w:rsidRPr="00724813" w:rsidRDefault="00724813" w:rsidP="00724813">
      <w:pPr>
        <w:pStyle w:val="PunktlistaLST"/>
        <w:numPr>
          <w:ilvl w:val="0"/>
          <w:numId w:val="22"/>
        </w:numPr>
      </w:pPr>
      <w:r w:rsidRPr="00724813">
        <w:t xml:space="preserve">NCH ansvarar för att övervaka nyheter inom området och sprida informationen till resurscentraverksamheterna. </w:t>
      </w:r>
    </w:p>
    <w:p w:rsidR="00724813" w:rsidRPr="00724813" w:rsidRDefault="00724813" w:rsidP="00724813">
      <w:pPr>
        <w:pStyle w:val="PunktlistaLST"/>
        <w:numPr>
          <w:ilvl w:val="0"/>
          <w:numId w:val="22"/>
        </w:numPr>
      </w:pPr>
      <w:r w:rsidRPr="00724813">
        <w:t xml:space="preserve">NCH ska löpande följa upp hur det regionala arbetet fortskrider för att stötta resurscentraverksamheternas utveckling mot att uppfylla projektets målsättningar. </w:t>
      </w:r>
    </w:p>
    <w:p w:rsidR="00724813" w:rsidRPr="00724813" w:rsidRDefault="00724813" w:rsidP="00724813">
      <w:pPr>
        <w:pStyle w:val="PunktlistaLST"/>
        <w:numPr>
          <w:ilvl w:val="0"/>
          <w:numId w:val="22"/>
        </w:numPr>
      </w:pPr>
      <w:r w:rsidRPr="00724813">
        <w:t xml:space="preserve">NCH ska följa upp resurscentraverksamhetersnas ekonomi. </w:t>
      </w:r>
    </w:p>
    <w:p w:rsidR="00724813" w:rsidRPr="00724813" w:rsidRDefault="00724813" w:rsidP="00E67E2B">
      <w:pPr>
        <w:pStyle w:val="NormalLST"/>
      </w:pPr>
      <w:r w:rsidRPr="00724813">
        <w:t>NCH har det övergripande ansvaret i resurscentrauppdraget och ansvarar för förmedling av medel till länsstyrelserna, men det är projektledaren på länsstyrelsen som driver projektet och ser till att</w:t>
      </w:r>
      <w:r w:rsidR="00E67E2B">
        <w:t xml:space="preserve"> </w:t>
      </w:r>
      <w:r w:rsidRPr="00724813">
        <w:t>verksamheten når sina mål samt genomför projektet i enlighet med projektplanen. RC äger själva rätten att formulera och driva</w:t>
      </w:r>
      <w:r w:rsidR="00E67E2B">
        <w:t xml:space="preserve"> </w:t>
      </w:r>
      <w:r w:rsidR="00E67E2B" w:rsidRPr="00724813">
        <w:t>regionalt anpassade arbetsprocesser för att nå målen. I samråd kan NCH erbjuda stöd och rådgivning utifrån ramarna i förordningen.</w:t>
      </w:r>
    </w:p>
    <w:p w:rsidR="00A255F0" w:rsidRDefault="00A255F0" w:rsidP="00724813">
      <w:pPr>
        <w:pStyle w:val="Rubrik3LST"/>
      </w:pPr>
      <w:r>
        <w:t>Länsstyrelsen i Dalarnas län</w:t>
      </w:r>
    </w:p>
    <w:p w:rsidR="00A255F0" w:rsidRDefault="00A255F0" w:rsidP="00A255F0">
      <w:pPr>
        <w:pStyle w:val="NormalLST"/>
      </w:pPr>
      <w:r>
        <w:t xml:space="preserve">Länsstyrelsen i Dalarnas län har i uppdrag att stödja genomförande och uppföljning av regeringens nationella strategi för att förebygga och bekämpa mäns våld mot kvinnor 2017–2026 (Makt, mål och myndighet — feministisk politik för en jämställd framtid, </w:t>
      </w:r>
      <w:r w:rsidR="0078313D">
        <w:t>SKR</w:t>
      </w:r>
      <w:r>
        <w:t>. 2016/17:10). Från 1 januari 2022 regleras uppdraget i Förordning (2021:995) om länsstyrelsernas regionala arbete mot mäns våld mot kvinnor. Denna förordning innehåller bestämmelser om länsstyrelsernas regionala arbete med att förebygga och bekämpa mäns våld mot kvinnor, våld i nära relationer, sexuellt våld, hedersrelaterat våld och förtryck samt prostitution och människohandel.</w:t>
      </w:r>
    </w:p>
    <w:p w:rsidR="00A255F0" w:rsidRDefault="00A255F0" w:rsidP="00A255F0">
      <w:pPr>
        <w:pStyle w:val="NormalLST"/>
      </w:pPr>
      <w:r>
        <w:t xml:space="preserve">Länsstyrelsen har i uppdrag att samordna och utveckla länets våldsförebyggande arbete. När Resurscentra mot hedersrelaterat våld och förtryck bildats är länsstyrelsens roll att föra dialog med </w:t>
      </w:r>
      <w:r w:rsidR="0078313D">
        <w:t>RCH Dalarna</w:t>
      </w:r>
      <w:r>
        <w:t xml:space="preserve"> om till exempel vilka behov som finns i länet gällande kompetensstödjande insatser samt att samverka vid genomförandet av dessa.</w:t>
      </w:r>
    </w:p>
    <w:p w:rsidR="00A255F0" w:rsidRDefault="00A255F0" w:rsidP="0078313D">
      <w:pPr>
        <w:pStyle w:val="Rubrik3LST"/>
      </w:pPr>
      <w:r>
        <w:t>Barnahus Dalarna</w:t>
      </w:r>
    </w:p>
    <w:p w:rsidR="00C25F05" w:rsidRPr="00C25F05" w:rsidRDefault="009E7A55" w:rsidP="009E7A55">
      <w:pPr>
        <w:pStyle w:val="Normal1"/>
        <w:spacing w:before="150" w:beforeAutospacing="0" w:after="150" w:afterAutospacing="0"/>
        <w:rPr>
          <w:rFonts w:ascii="Lora" w:eastAsiaTheme="minorHAnsi" w:hAnsi="Lora" w:cstheme="minorBidi"/>
          <w:sz w:val="22"/>
          <w:szCs w:val="22"/>
          <w:lang w:eastAsia="en-US"/>
        </w:rPr>
      </w:pPr>
      <w:r w:rsidRPr="00C25F05">
        <w:rPr>
          <w:rFonts w:ascii="Lora" w:eastAsiaTheme="minorHAnsi" w:hAnsi="Lora" w:cstheme="minorBidi"/>
          <w:sz w:val="22"/>
          <w:szCs w:val="22"/>
          <w:lang w:eastAsia="en-US"/>
        </w:rPr>
        <w:t xml:space="preserve">Barnahus i Dalarna erbjuder barn, som varit utsatta för våldsbrott i nära relationer och sexualbrott oavsett relation, ett omhändertagande som är anpassat utifrån barnets behov. </w:t>
      </w:r>
    </w:p>
    <w:p w:rsidR="00B75755" w:rsidRDefault="009E7A55" w:rsidP="009E7A55">
      <w:pPr>
        <w:pStyle w:val="Normal1"/>
        <w:spacing w:before="150" w:beforeAutospacing="0" w:after="150" w:afterAutospacing="0"/>
        <w:rPr>
          <w:rFonts w:ascii="Lora" w:eastAsiaTheme="minorHAnsi" w:hAnsi="Lora" w:cstheme="minorBidi"/>
          <w:sz w:val="22"/>
          <w:szCs w:val="22"/>
          <w:lang w:eastAsia="en-US"/>
        </w:rPr>
      </w:pPr>
      <w:r w:rsidRPr="00C25F05">
        <w:rPr>
          <w:rFonts w:ascii="Source Sans Pro" w:hAnsi="Source Sans Pro"/>
          <w:sz w:val="25"/>
          <w:szCs w:val="25"/>
        </w:rPr>
        <w:br/>
      </w:r>
      <w:r w:rsidRPr="00C25F05">
        <w:rPr>
          <w:rFonts w:ascii="Lora" w:eastAsiaTheme="minorHAnsi" w:hAnsi="Lora" w:cstheme="minorBidi"/>
          <w:sz w:val="22"/>
          <w:szCs w:val="22"/>
          <w:lang w:eastAsia="en-US"/>
        </w:rPr>
        <w:t>Målgruppen för Barnahus är barn och ungdomar upp till 18 år som utsatts för våldsbrott i nära relationer eller sexualbrott oavsett relation.</w:t>
      </w:r>
      <w:r w:rsidRPr="00C25F05">
        <w:rPr>
          <w:rFonts w:ascii="Lora" w:eastAsiaTheme="minorHAnsi" w:hAnsi="Lora" w:cstheme="minorBidi"/>
          <w:sz w:val="22"/>
          <w:szCs w:val="22"/>
          <w:lang w:eastAsia="en-US"/>
        </w:rPr>
        <w:br/>
      </w:r>
      <w:r w:rsidRPr="00C25F05">
        <w:rPr>
          <w:rFonts w:ascii="Lora" w:eastAsiaTheme="minorHAnsi" w:hAnsi="Lora" w:cstheme="minorBidi"/>
          <w:sz w:val="22"/>
          <w:szCs w:val="22"/>
          <w:lang w:eastAsia="en-US"/>
        </w:rPr>
        <w:br/>
        <w:t>På Barnahus i Dalarna</w:t>
      </w:r>
      <w:r w:rsidR="00B75755" w:rsidRPr="00C25F05">
        <w:rPr>
          <w:rFonts w:ascii="Lora" w:eastAsiaTheme="minorHAnsi" w:hAnsi="Lora" w:cstheme="minorBidi"/>
          <w:sz w:val="22"/>
          <w:szCs w:val="22"/>
          <w:lang w:eastAsia="en-US"/>
        </w:rPr>
        <w:t xml:space="preserve"> kan</w:t>
      </w:r>
      <w:r w:rsidRPr="00C25F05">
        <w:rPr>
          <w:rFonts w:ascii="Lora" w:eastAsiaTheme="minorHAnsi" w:hAnsi="Lora" w:cstheme="minorBidi"/>
          <w:sz w:val="22"/>
          <w:szCs w:val="22"/>
          <w:lang w:eastAsia="en-US"/>
        </w:rPr>
        <w:t xml:space="preserve"> även personer som i sin yrkesverksamhet möter barn få råd.</w:t>
      </w:r>
    </w:p>
    <w:p w:rsidR="000E2631" w:rsidRPr="000E2631" w:rsidRDefault="000E2631" w:rsidP="009E7A55">
      <w:pPr>
        <w:pStyle w:val="Normal1"/>
        <w:spacing w:before="150" w:beforeAutospacing="0" w:after="150" w:afterAutospacing="0"/>
        <w:rPr>
          <w:rFonts w:ascii="Lora" w:eastAsiaTheme="minorHAnsi" w:hAnsi="Lora" w:cstheme="minorBidi"/>
          <w:sz w:val="22"/>
          <w:szCs w:val="22"/>
          <w:lang w:eastAsia="en-US"/>
        </w:rPr>
      </w:pPr>
      <w:r>
        <w:rPr>
          <w:rFonts w:ascii="Lora" w:eastAsiaTheme="minorHAnsi" w:hAnsi="Lora" w:cstheme="minorBidi"/>
          <w:sz w:val="22"/>
          <w:szCs w:val="22"/>
          <w:lang w:eastAsia="en-US"/>
        </w:rPr>
        <w:t xml:space="preserve">Barnahus Dalarna: </w:t>
      </w:r>
    </w:p>
    <w:p w:rsidR="00B75755" w:rsidRDefault="000E2631" w:rsidP="000E2631">
      <w:pPr>
        <w:pStyle w:val="PunktlistaLST"/>
      </w:pPr>
      <w:r>
        <w:t>e</w:t>
      </w:r>
      <w:r w:rsidR="00A255F0">
        <w:t xml:space="preserve">rbjuder löpande stöd och rådgivning till yrkesverksamma gällande HRV </w:t>
      </w:r>
      <w:r w:rsidR="00D80C93">
        <w:t>för barn upp till 18</w:t>
      </w:r>
      <w:r w:rsidR="00A255F0">
        <w:t xml:space="preserve"> år</w:t>
      </w:r>
      <w:r>
        <w:t>,</w:t>
      </w:r>
    </w:p>
    <w:p w:rsidR="006462C5" w:rsidRDefault="000E2631" w:rsidP="000E2631">
      <w:pPr>
        <w:pStyle w:val="PunktlistaLST"/>
      </w:pPr>
      <w:r>
        <w:t>g</w:t>
      </w:r>
      <w:r w:rsidR="00B75755" w:rsidRPr="00C25F05">
        <w:t xml:space="preserve">enomför planerade samråd för samtliga inkomna polisanmälda ärenden, liksom HRV-ärenden för barn upp till 18 år. Samråd sker tillsammans med Polis, Åklagare, Region Dalarna samt socialtjänsten. </w:t>
      </w:r>
    </w:p>
    <w:p w:rsidR="006462C5" w:rsidRDefault="006462C5" w:rsidP="006462C5">
      <w:pPr>
        <w:pStyle w:val="PunktlistaLST"/>
        <w:numPr>
          <w:ilvl w:val="0"/>
          <w:numId w:val="0"/>
        </w:numPr>
        <w:ind w:left="714" w:hanging="357"/>
      </w:pPr>
    </w:p>
    <w:p w:rsidR="006462C5" w:rsidRPr="0034016E" w:rsidRDefault="006462C5" w:rsidP="006462C5">
      <w:pPr>
        <w:pStyle w:val="Rubrik2LST"/>
      </w:pPr>
      <w:r w:rsidRPr="0034016E">
        <w:t xml:space="preserve">Målgrupp </w:t>
      </w:r>
      <w:r w:rsidR="00777A53" w:rsidRPr="0034016E">
        <w:t>RCH Dalarna</w:t>
      </w:r>
    </w:p>
    <w:p w:rsidR="006462C5" w:rsidRDefault="006462C5" w:rsidP="006462C5">
      <w:pPr>
        <w:pStyle w:val="NormalLST"/>
      </w:pPr>
      <w:r w:rsidRPr="0034016E">
        <w:t xml:space="preserve">Dalarnas yrkesverksamma </w:t>
      </w:r>
      <w:r w:rsidR="0034016E" w:rsidRPr="0034016E">
        <w:t>som möter barn 0 – 18 år som är</w:t>
      </w:r>
      <w:r w:rsidR="00937808" w:rsidRPr="008D18D1">
        <w:t xml:space="preserve"> eller riskerar att bli utsatta</w:t>
      </w:r>
      <w:r w:rsidR="00937808" w:rsidRPr="00937808">
        <w:rPr>
          <w:color w:val="FF0000"/>
        </w:rPr>
        <w:t xml:space="preserve"> </w:t>
      </w:r>
      <w:r w:rsidR="0034016E" w:rsidRPr="0034016E">
        <w:t>för HRV</w:t>
      </w:r>
      <w:r w:rsidR="00937808">
        <w:t>,</w:t>
      </w:r>
      <w:r w:rsidR="0034016E" w:rsidRPr="0034016E">
        <w:t xml:space="preserve"> </w:t>
      </w:r>
      <w:r w:rsidRPr="0034016E">
        <w:t>kan ta del av RCH Dalarnas verksamhet</w:t>
      </w:r>
      <w:r w:rsidR="0034016E">
        <w:t>.</w:t>
      </w:r>
      <w:r w:rsidR="0034016E" w:rsidRPr="0034016E">
        <w:t xml:space="preserve"> </w:t>
      </w:r>
      <w:r w:rsidR="0034016E">
        <w:t>I</w:t>
      </w:r>
      <w:r w:rsidRPr="0034016E">
        <w:t xml:space="preserve"> synnerhet inom socialtjänst</w:t>
      </w:r>
      <w:r w:rsidR="00777A53" w:rsidRPr="0034016E">
        <w:t>,</w:t>
      </w:r>
      <w:r w:rsidR="00777A53" w:rsidRPr="0034016E">
        <w:rPr>
          <w:b/>
          <w:bCs/>
        </w:rPr>
        <w:t xml:space="preserve"> </w:t>
      </w:r>
      <w:r w:rsidR="00777A53" w:rsidRPr="0034016E">
        <w:t>rättsväsendet</w:t>
      </w:r>
      <w:r w:rsidRPr="0034016E">
        <w:t>, skol- och fritidsverksamhet och hälso- och sjukvård</w:t>
      </w:r>
      <w:r w:rsidR="00554474" w:rsidRPr="0034016E">
        <w:t xml:space="preserve"> </w:t>
      </w:r>
      <w:r w:rsidRPr="0034016E">
        <w:t>samt civilsamhällets organisationer.</w:t>
      </w:r>
    </w:p>
    <w:p w:rsidR="00C779DE" w:rsidRPr="00C779DE" w:rsidRDefault="00C779DE" w:rsidP="00C779DE">
      <w:pPr>
        <w:autoSpaceDE w:val="0"/>
        <w:autoSpaceDN w:val="0"/>
        <w:spacing w:before="40" w:after="40" w:line="240" w:lineRule="auto"/>
        <w:rPr>
          <w:rFonts w:ascii="Lora" w:hAnsi="Lora"/>
          <w:lang w:val="sv-SE"/>
        </w:rPr>
      </w:pPr>
      <w:r w:rsidRPr="00C779DE">
        <w:rPr>
          <w:rFonts w:ascii="Lora" w:hAnsi="Lora"/>
          <w:lang w:val="sv-SE"/>
        </w:rPr>
        <w:t xml:space="preserve">På sikt, när det operativa arbetet pågått under en period, kommer verksamheten att identifiera hur stöd till utsatta kan utformas på bästa sätt.  </w:t>
      </w:r>
    </w:p>
    <w:p w:rsidR="00C779DE" w:rsidRPr="00C779DE" w:rsidRDefault="00C779DE" w:rsidP="00C779DE">
      <w:pPr>
        <w:autoSpaceDE w:val="0"/>
        <w:autoSpaceDN w:val="0"/>
        <w:spacing w:after="0" w:line="240" w:lineRule="auto"/>
        <w:rPr>
          <w:rFonts w:ascii="Lora" w:hAnsi="Lora"/>
          <w:lang w:val="sv-SE"/>
        </w:rPr>
      </w:pPr>
      <w:r w:rsidRPr="00C779DE">
        <w:rPr>
          <w:rFonts w:ascii="Lora" w:hAnsi="Lora"/>
          <w:lang w:val="sv-SE"/>
        </w:rPr>
        <w:t> </w:t>
      </w:r>
    </w:p>
    <w:p w:rsidR="00C779DE" w:rsidRPr="00C779DE" w:rsidRDefault="00C779DE" w:rsidP="00C779DE">
      <w:pPr>
        <w:autoSpaceDE w:val="0"/>
        <w:autoSpaceDN w:val="0"/>
        <w:spacing w:after="0" w:line="240" w:lineRule="auto"/>
        <w:rPr>
          <w:lang w:val="sv-SE"/>
        </w:rPr>
      </w:pPr>
      <w:r w:rsidRPr="00C779DE">
        <w:rPr>
          <w:sz w:val="19"/>
          <w:szCs w:val="19"/>
          <w:lang w:val="sv-SE"/>
        </w:rPr>
        <w:t> </w:t>
      </w:r>
    </w:p>
    <w:p w:rsidR="00BC09CE" w:rsidRPr="006462C5" w:rsidRDefault="00BC09CE" w:rsidP="006462C5">
      <w:pPr>
        <w:pStyle w:val="PunktlistaLST"/>
        <w:numPr>
          <w:ilvl w:val="0"/>
          <w:numId w:val="0"/>
        </w:numPr>
        <w:ind w:left="714" w:hanging="357"/>
        <w:rPr>
          <w:color w:val="FF0000"/>
        </w:rPr>
      </w:pPr>
      <w:r w:rsidRPr="006462C5">
        <w:rPr>
          <w:color w:val="FF0000"/>
        </w:rPr>
        <w:br w:type="page"/>
      </w:r>
    </w:p>
    <w:p w:rsidR="00BC09CE" w:rsidRPr="000007CF" w:rsidRDefault="00BC09CE" w:rsidP="00BC09CE">
      <w:pPr>
        <w:pStyle w:val="Rubrik2LST"/>
      </w:pPr>
      <w:r w:rsidRPr="000007CF">
        <w:t xml:space="preserve">Vem gör vad? </w:t>
      </w:r>
    </w:p>
    <w:p w:rsidR="00BC09CE" w:rsidRDefault="00BC09CE" w:rsidP="00BC09CE">
      <w:pPr>
        <w:pStyle w:val="NormalLST"/>
      </w:pPr>
      <w:r>
        <w:t xml:space="preserve">Samtliga anslutna parter ska verka för att sprida </w:t>
      </w:r>
      <w:r w:rsidRPr="000007CF">
        <w:t xml:space="preserve">information om </w:t>
      </w:r>
      <w:r w:rsidR="002912B6">
        <w:t>RCH Dalarnas</w:t>
      </w:r>
      <w:r w:rsidRPr="000007CF">
        <w:t xml:space="preserve"> verksamhet </w:t>
      </w:r>
      <w:r>
        <w:t xml:space="preserve">samt verka för att utveckla samverkan och samarbete mellan myndigheterna, civilsamhällets organisationer och </w:t>
      </w:r>
      <w:r w:rsidR="00DD48AE">
        <w:t>RCH</w:t>
      </w:r>
      <w:r w:rsidR="002912B6">
        <w:t xml:space="preserve"> Dalarna</w:t>
      </w:r>
      <w:r>
        <w:t xml:space="preserve"> i frågor som rör hedersrelaterat våld och förtryck.</w:t>
      </w:r>
    </w:p>
    <w:p w:rsidR="00BC09CE" w:rsidRDefault="00BC09CE" w:rsidP="00BC09CE">
      <w:pPr>
        <w:pStyle w:val="NormalLST"/>
      </w:pPr>
      <w:r>
        <w:t xml:space="preserve">Anslutna kommuner ska tillsätta kontaktpersoner från skolan och socialtjänsten i uppdrag att ansvara för kontakten mellan </w:t>
      </w:r>
      <w:r w:rsidR="00DD48AE">
        <w:t>RCH</w:t>
      </w:r>
      <w:r w:rsidR="00726212">
        <w:t xml:space="preserve"> Dalarna</w:t>
      </w:r>
      <w:r>
        <w:t xml:space="preserve"> och den egna kommunen.</w:t>
      </w:r>
    </w:p>
    <w:p w:rsidR="00BC09CE" w:rsidRPr="00A406A2" w:rsidRDefault="00BC09CE" w:rsidP="00BC09CE">
      <w:pPr>
        <w:pStyle w:val="NormalLST"/>
      </w:pPr>
      <w:r>
        <w:t xml:space="preserve">I övrigt fördelas ansvaret enligt nedan. </w:t>
      </w:r>
    </w:p>
    <w:p w:rsidR="003D7D23" w:rsidRPr="003D7D23" w:rsidRDefault="009C77D1" w:rsidP="00B92EBA">
      <w:pPr>
        <w:pStyle w:val="Rubrik3LST"/>
      </w:pPr>
      <w:bookmarkStart w:id="6" w:name="_Toc128476575"/>
      <w:bookmarkStart w:id="7" w:name="_Toc157775161"/>
      <w:r>
        <w:t>H</w:t>
      </w:r>
      <w:r w:rsidR="00BC09CE" w:rsidRPr="002C427C">
        <w:t xml:space="preserve">uvudman för </w:t>
      </w:r>
      <w:r w:rsidR="00BC09CE">
        <w:t>RCH</w:t>
      </w:r>
      <w:r w:rsidR="00BC09CE" w:rsidRPr="002C427C">
        <w:t xml:space="preserve"> Dalarna</w:t>
      </w:r>
      <w:bookmarkEnd w:id="6"/>
      <w:bookmarkEnd w:id="7"/>
    </w:p>
    <w:p w:rsidR="003D7D23" w:rsidRDefault="003D7D23" w:rsidP="003D7D23">
      <w:pPr>
        <w:autoSpaceDE w:val="0"/>
        <w:autoSpaceDN w:val="0"/>
        <w:spacing w:before="40" w:after="40" w:line="240" w:lineRule="auto"/>
        <w:rPr>
          <w:rFonts w:ascii="Lora" w:hAnsi="Lora"/>
          <w:lang w:val="sv-SE"/>
        </w:rPr>
      </w:pPr>
      <w:r w:rsidRPr="003D7D23">
        <w:rPr>
          <w:rFonts w:ascii="Lora" w:hAnsi="Lora"/>
          <w:lang w:val="sv-SE"/>
        </w:rPr>
        <w:t>I den tidigare nämnda kartläggningen ”Tillsammans klarar vi uppdraget bättre” föreslås Borlänge kommun (Barnahus) som huvudman. Kartläggningen beställdes av Borlänge kommun och ligger till grund för ansökan om projektmedel för RCH Dalarna. </w:t>
      </w:r>
    </w:p>
    <w:p w:rsidR="003D7D23" w:rsidRPr="003D7D23" w:rsidRDefault="003D7D23" w:rsidP="003D7D23">
      <w:pPr>
        <w:autoSpaceDE w:val="0"/>
        <w:autoSpaceDN w:val="0"/>
        <w:spacing w:before="40" w:after="40" w:line="240" w:lineRule="auto"/>
        <w:rPr>
          <w:rFonts w:ascii="Lora" w:hAnsi="Lora"/>
          <w:lang w:val="sv-SE"/>
        </w:rPr>
      </w:pPr>
    </w:p>
    <w:p w:rsidR="003D7D23" w:rsidRDefault="003D7D23" w:rsidP="003D7D23">
      <w:pPr>
        <w:autoSpaceDE w:val="0"/>
        <w:autoSpaceDN w:val="0"/>
        <w:spacing w:after="0" w:line="240" w:lineRule="auto"/>
        <w:rPr>
          <w:rFonts w:ascii="Lora" w:hAnsi="Lora"/>
          <w:lang w:val="sv-SE"/>
        </w:rPr>
      </w:pPr>
      <w:r w:rsidRPr="003D7D23">
        <w:rPr>
          <w:rFonts w:ascii="Lora" w:hAnsi="Lora"/>
          <w:lang w:val="sv-SE"/>
        </w:rPr>
        <w:t>Tidigare erfarenheter från </w:t>
      </w:r>
      <w:r w:rsidR="00B92EBA">
        <w:rPr>
          <w:rFonts w:ascii="Lora" w:hAnsi="Lora"/>
          <w:lang w:val="sv-SE"/>
        </w:rPr>
        <w:t>RC</w:t>
      </w:r>
      <w:r w:rsidRPr="003D7D23">
        <w:rPr>
          <w:rFonts w:ascii="Lora" w:hAnsi="Lora"/>
          <w:lang w:val="sv-SE"/>
        </w:rPr>
        <w:t xml:space="preserve"> pilotlän (Gävleborg </w:t>
      </w:r>
      <w:r w:rsidR="00B92EBA">
        <w:rPr>
          <w:rFonts w:ascii="Lora" w:hAnsi="Lora"/>
          <w:lang w:val="sv-SE"/>
        </w:rPr>
        <w:t xml:space="preserve">län </w:t>
      </w:r>
      <w:r w:rsidRPr="003D7D23">
        <w:rPr>
          <w:rFonts w:ascii="Lora" w:hAnsi="Lora"/>
          <w:lang w:val="sv-SE"/>
        </w:rPr>
        <w:t>och Västra Götaland</w:t>
      </w:r>
      <w:r w:rsidR="00B92EBA">
        <w:rPr>
          <w:rFonts w:ascii="Lora" w:hAnsi="Lora"/>
          <w:lang w:val="sv-SE"/>
        </w:rPr>
        <w:t xml:space="preserve"> län</w:t>
      </w:r>
      <w:r w:rsidRPr="003D7D23">
        <w:rPr>
          <w:rFonts w:ascii="Lora" w:hAnsi="Lora"/>
          <w:lang w:val="sv-SE"/>
        </w:rPr>
        <w:t xml:space="preserve">) visar att det finns goda exempel att etablera RCH verksamhet </w:t>
      </w:r>
      <w:r w:rsidR="00B92EBA">
        <w:rPr>
          <w:rFonts w:ascii="Lora" w:hAnsi="Lora"/>
          <w:lang w:val="sv-SE"/>
        </w:rPr>
        <w:t>integrerat med</w:t>
      </w:r>
      <w:r w:rsidRPr="003D7D23">
        <w:rPr>
          <w:rFonts w:ascii="Lora" w:hAnsi="Lora"/>
          <w:lang w:val="sv-SE"/>
        </w:rPr>
        <w:t xml:space="preserve"> befintlig Barnahus.</w:t>
      </w:r>
    </w:p>
    <w:p w:rsidR="003D7D23" w:rsidRPr="003D7D23" w:rsidRDefault="003D7D23" w:rsidP="003D7D23">
      <w:pPr>
        <w:autoSpaceDE w:val="0"/>
        <w:autoSpaceDN w:val="0"/>
        <w:spacing w:after="0" w:line="240" w:lineRule="auto"/>
        <w:rPr>
          <w:rFonts w:ascii="Lora" w:hAnsi="Lora"/>
          <w:lang w:val="sv-SE"/>
        </w:rPr>
      </w:pPr>
    </w:p>
    <w:p w:rsidR="004E3374" w:rsidRPr="003D7D23" w:rsidRDefault="00B8382A" w:rsidP="004E3374">
      <w:pPr>
        <w:pStyle w:val="NormalLST"/>
        <w:rPr>
          <w:rFonts w:eastAsia="Calibri" w:cs="Times New Roman"/>
        </w:rPr>
      </w:pPr>
      <w:r w:rsidRPr="003D7D23">
        <w:rPr>
          <w:lang w:eastAsia="sv-SE"/>
        </w:rPr>
        <w:t xml:space="preserve">Därför </w:t>
      </w:r>
      <w:r w:rsidRPr="003D7D23">
        <w:rPr>
          <w:rFonts w:eastAsia="Calibri" w:cs="Times New Roman"/>
        </w:rPr>
        <w:t>förslås</w:t>
      </w:r>
      <w:r w:rsidRPr="003D7D23">
        <w:rPr>
          <w:lang w:eastAsia="sv-SE"/>
        </w:rPr>
        <w:t xml:space="preserve"> </w:t>
      </w:r>
      <w:r w:rsidR="00246C31" w:rsidRPr="003D7D23">
        <w:rPr>
          <w:lang w:eastAsia="sv-SE"/>
        </w:rPr>
        <w:t>Borlänge kommun (</w:t>
      </w:r>
      <w:r w:rsidR="004E3374" w:rsidRPr="003D7D23">
        <w:rPr>
          <w:lang w:eastAsia="sv-SE"/>
        </w:rPr>
        <w:t>Barnahus</w:t>
      </w:r>
      <w:r w:rsidR="00246C31" w:rsidRPr="003D7D23">
        <w:rPr>
          <w:lang w:eastAsia="sv-SE"/>
        </w:rPr>
        <w:t>)</w:t>
      </w:r>
      <w:r w:rsidR="004E3374" w:rsidRPr="003D7D23">
        <w:rPr>
          <w:rFonts w:eastAsia="Calibri" w:cs="Times New Roman"/>
        </w:rPr>
        <w:t xml:space="preserve"> bli huvudman för RCH Dalarna. </w:t>
      </w:r>
    </w:p>
    <w:p w:rsidR="004E3374" w:rsidRPr="00BC527F" w:rsidRDefault="004E3374" w:rsidP="004E3374">
      <w:pPr>
        <w:pStyle w:val="NormalLST"/>
      </w:pPr>
      <w:r w:rsidRPr="00BC527F">
        <w:rPr>
          <w:lang w:eastAsia="sv-SE"/>
        </w:rPr>
        <w:t>Barnahus</w:t>
      </w:r>
      <w:r w:rsidRPr="00BC527F">
        <w:rPr>
          <w:rFonts w:eastAsia="Calibri" w:cs="Times New Roman"/>
        </w:rPr>
        <w:t xml:space="preserve"> främsta uppdrag är att </w:t>
      </w:r>
      <w:r w:rsidRPr="00D53482">
        <w:rPr>
          <w:rFonts w:eastAsia="Calibri" w:cs="Times New Roman"/>
        </w:rPr>
        <w:t>ge stöd till barn som</w:t>
      </w:r>
      <w:r w:rsidRPr="00BC527F">
        <w:rPr>
          <w:rFonts w:eastAsia="Calibri" w:cs="Times New Roman"/>
        </w:rPr>
        <w:t xml:space="preserve"> </w:t>
      </w:r>
      <w:r w:rsidRPr="00BC527F">
        <w:t>varit utsatta för våldsbrott i nära relationer, HRV och sexualbrott. Barnahus erbjuder ett omhändertagande som är anpassat utifrån barnets behov och rättigheter.</w:t>
      </w:r>
    </w:p>
    <w:p w:rsidR="00B92EBA" w:rsidRPr="00B92EBA" w:rsidRDefault="00B92EBA" w:rsidP="004E3374">
      <w:pPr>
        <w:pStyle w:val="NormalLST"/>
        <w:rPr>
          <w:b/>
          <w:bCs/>
          <w:color w:val="FF0000"/>
        </w:rPr>
      </w:pPr>
      <w:r w:rsidRPr="003D7D23">
        <w:rPr>
          <w:b/>
          <w:bCs/>
        </w:rPr>
        <w:t>RCH Dalarna föreslås vara förstärkning av Barnahus.</w:t>
      </w:r>
    </w:p>
    <w:p w:rsidR="003D7D23" w:rsidRDefault="004E3374" w:rsidP="004E3374">
      <w:pPr>
        <w:pStyle w:val="NormalLST"/>
        <w:rPr>
          <w:rFonts w:eastAsia="Calibri" w:cs="Times New Roman"/>
        </w:rPr>
      </w:pPr>
      <w:r w:rsidRPr="003D7D23">
        <w:t xml:space="preserve">RCH Dalarna föreslås att </w:t>
      </w:r>
      <w:r w:rsidR="003D7D23" w:rsidRPr="003D7D23">
        <w:t>integreras</w:t>
      </w:r>
      <w:r w:rsidRPr="003D7D23">
        <w:t xml:space="preserve"> i Barnahus befintliga   arbetsmodell och samverkansstruktur</w:t>
      </w:r>
      <w:r w:rsidR="006462C5" w:rsidRPr="003D7D23">
        <w:t xml:space="preserve"> och förstärka Barnahus med ytterligare en resurs som </w:t>
      </w:r>
      <w:r w:rsidR="00246C31" w:rsidRPr="003D7D23">
        <w:t>ska fokusera</w:t>
      </w:r>
      <w:r w:rsidR="006462C5" w:rsidRPr="003D7D23">
        <w:t xml:space="preserve"> på HRV</w:t>
      </w:r>
      <w:r w:rsidR="003D7D23" w:rsidRPr="003D7D23">
        <w:t xml:space="preserve"> frågor.</w:t>
      </w:r>
      <w:r w:rsidRPr="003D7D23">
        <w:t xml:space="preserve"> </w:t>
      </w:r>
      <w:r w:rsidRPr="003D7D23">
        <w:rPr>
          <w:rFonts w:eastAsia="Calibri" w:cs="Times New Roman"/>
        </w:rPr>
        <w:t>Detta ger goda förutsättningar för att utveckla en stödverksamhet för yrkesverksamma inom området hedersrelaterat våld och förtyck.</w:t>
      </w:r>
      <w:r w:rsidR="00B8382A" w:rsidRPr="003D7D23">
        <w:rPr>
          <w:rFonts w:eastAsia="Calibri" w:cs="Times New Roman"/>
        </w:rPr>
        <w:t xml:space="preserve"> </w:t>
      </w:r>
    </w:p>
    <w:p w:rsidR="004E3374" w:rsidRPr="00BC527F" w:rsidRDefault="004E3374" w:rsidP="004E3374">
      <w:pPr>
        <w:autoSpaceDE w:val="0"/>
        <w:autoSpaceDN w:val="0"/>
        <w:adjustRightInd w:val="0"/>
        <w:spacing w:after="0" w:line="240" w:lineRule="auto"/>
        <w:rPr>
          <w:rFonts w:ascii="Lora" w:eastAsia="Calibri" w:hAnsi="Lora" w:cs="Times New Roman"/>
          <w:lang w:val="sv-SE"/>
        </w:rPr>
      </w:pPr>
      <w:r w:rsidRPr="00BC527F">
        <w:rPr>
          <w:rFonts w:ascii="Lora" w:eastAsia="Calibri" w:hAnsi="Lora" w:cs="Times New Roman"/>
          <w:lang w:val="sv-SE"/>
        </w:rPr>
        <w:t>Stöd föreslås att ske via telefon. Kompetenshöjande insatser föreslås ske via digitala möten i samverkan med och Länsstyrelsen i Dalarnas län.</w:t>
      </w:r>
      <w:r w:rsidR="002B6F0C">
        <w:rPr>
          <w:rFonts w:ascii="Lora" w:eastAsia="Calibri" w:hAnsi="Lora" w:cs="Times New Roman"/>
          <w:lang w:val="sv-SE"/>
        </w:rPr>
        <w:t xml:space="preserve"> </w:t>
      </w:r>
      <w:r w:rsidR="002B6F0C" w:rsidRPr="002B6F0C">
        <w:rPr>
          <w:rFonts w:ascii="Lora" w:eastAsia="Calibri" w:hAnsi="Lora" w:cs="Times New Roman"/>
          <w:lang w:val="sv-SE"/>
        </w:rPr>
        <w:t>Den geografiska placeringen är</w:t>
      </w:r>
      <w:r w:rsidR="002B6F0C">
        <w:rPr>
          <w:rFonts w:ascii="Lora" w:eastAsia="Calibri" w:hAnsi="Lora" w:cs="Times New Roman"/>
          <w:lang w:val="sv-SE"/>
        </w:rPr>
        <w:t xml:space="preserve"> därför</w:t>
      </w:r>
      <w:r w:rsidR="002B6F0C" w:rsidRPr="002B6F0C">
        <w:rPr>
          <w:rFonts w:ascii="Lora" w:eastAsia="Calibri" w:hAnsi="Lora" w:cs="Times New Roman"/>
          <w:lang w:val="sv-SE"/>
        </w:rPr>
        <w:t xml:space="preserve"> inte avgörande för huvudmannaskapet</w:t>
      </w:r>
      <w:r w:rsidR="002B6F0C">
        <w:rPr>
          <w:rFonts w:ascii="Lora" w:eastAsia="Calibri" w:hAnsi="Lora" w:cs="Times New Roman"/>
          <w:lang w:val="sv-SE"/>
        </w:rPr>
        <w:t>.</w:t>
      </w:r>
    </w:p>
    <w:p w:rsidR="00BC527F" w:rsidRPr="005D7A94" w:rsidRDefault="00BC527F" w:rsidP="004E3374">
      <w:pPr>
        <w:autoSpaceDE w:val="0"/>
        <w:autoSpaceDN w:val="0"/>
        <w:adjustRightInd w:val="0"/>
        <w:spacing w:after="0" w:line="240" w:lineRule="auto"/>
        <w:rPr>
          <w:rFonts w:ascii="Lora" w:eastAsia="Calibri" w:hAnsi="Lora" w:cs="Times New Roman"/>
          <w:color w:val="FF0000"/>
          <w:lang w:val="sv-SE"/>
        </w:rPr>
      </w:pPr>
    </w:p>
    <w:p w:rsidR="00605D0E" w:rsidRDefault="00605D0E" w:rsidP="006462C5">
      <w:pPr>
        <w:autoSpaceDE w:val="0"/>
        <w:autoSpaceDN w:val="0"/>
        <w:adjustRightInd w:val="0"/>
        <w:spacing w:after="0" w:line="240" w:lineRule="auto"/>
        <w:rPr>
          <w:rFonts w:ascii="Lora" w:eastAsia="Calibri" w:hAnsi="Lora" w:cs="Times New Roman"/>
          <w:b/>
          <w:bCs/>
          <w:color w:val="FF0000"/>
          <w:lang w:val="sv-SE"/>
        </w:rPr>
      </w:pPr>
    </w:p>
    <w:p w:rsidR="002B6F0C" w:rsidRPr="002B6F0C" w:rsidRDefault="002B6F0C" w:rsidP="002B6F0C">
      <w:pPr>
        <w:autoSpaceDE w:val="0"/>
        <w:autoSpaceDN w:val="0"/>
        <w:spacing w:before="40" w:after="40" w:line="240" w:lineRule="auto"/>
        <w:rPr>
          <w:rFonts w:ascii="Lora" w:hAnsi="Lora"/>
          <w:lang w:val="sv-SE"/>
        </w:rPr>
      </w:pPr>
      <w:r w:rsidRPr="002B6F0C">
        <w:rPr>
          <w:rFonts w:ascii="Lora" w:hAnsi="Lora"/>
          <w:lang w:val="sv-SE"/>
        </w:rPr>
        <w:t>Utökad samverkan mellan Borlänge kommun (Barnahus) och Mora kommun (Familjefrid) ses som nödvändig för att kunna genomföra uppdraget inom RCH Dalarna. Detta utifrån hur verksamheterna beskrivit sina nuvarande roller och möjliga roller i RCH Dalarna</w:t>
      </w:r>
      <w:r>
        <w:rPr>
          <w:rFonts w:ascii="Lora" w:hAnsi="Lora"/>
          <w:lang w:val="sv-SE"/>
        </w:rPr>
        <w:t xml:space="preserve"> (se nedan)</w:t>
      </w:r>
      <w:r w:rsidRPr="002B6F0C">
        <w:rPr>
          <w:rFonts w:ascii="Lora" w:hAnsi="Lora"/>
          <w:lang w:val="sv-SE"/>
        </w:rPr>
        <w:t xml:space="preserve">.  </w:t>
      </w:r>
    </w:p>
    <w:p w:rsidR="002B6F0C" w:rsidRPr="002B6F0C" w:rsidRDefault="002B6F0C" w:rsidP="002B6F0C">
      <w:pPr>
        <w:autoSpaceDE w:val="0"/>
        <w:autoSpaceDN w:val="0"/>
        <w:spacing w:after="0" w:line="240" w:lineRule="auto"/>
        <w:rPr>
          <w:lang w:val="sv-SE"/>
        </w:rPr>
      </w:pPr>
      <w:r w:rsidRPr="002B6F0C">
        <w:rPr>
          <w:rFonts w:ascii="Segoe UI" w:hAnsi="Segoe UI" w:cs="Segoe UI"/>
          <w:color w:val="4E586A"/>
          <w:sz w:val="16"/>
          <w:szCs w:val="16"/>
          <w:lang w:val="sv-SE"/>
        </w:rPr>
        <w:t> </w:t>
      </w:r>
    </w:p>
    <w:p w:rsidR="00973F18" w:rsidRPr="002B6F0C" w:rsidRDefault="002B6F0C" w:rsidP="002B6F0C">
      <w:pPr>
        <w:autoSpaceDE w:val="0"/>
        <w:autoSpaceDN w:val="0"/>
        <w:spacing w:after="0" w:line="240" w:lineRule="auto"/>
        <w:rPr>
          <w:lang w:val="sv-SE"/>
        </w:rPr>
      </w:pPr>
      <w:r w:rsidRPr="002B6F0C">
        <w:rPr>
          <w:sz w:val="19"/>
          <w:szCs w:val="19"/>
          <w:lang w:val="sv-SE"/>
        </w:rPr>
        <w:t> </w:t>
      </w:r>
    </w:p>
    <w:p w:rsidR="00973F18" w:rsidRPr="002B6F0C" w:rsidRDefault="00973F18" w:rsidP="006462C5">
      <w:pPr>
        <w:autoSpaceDE w:val="0"/>
        <w:autoSpaceDN w:val="0"/>
        <w:adjustRightInd w:val="0"/>
        <w:spacing w:after="0" w:line="240" w:lineRule="auto"/>
        <w:rPr>
          <w:rFonts w:ascii="Lora" w:eastAsia="Calibri" w:hAnsi="Lora" w:cs="Times New Roman"/>
          <w:b/>
          <w:bCs/>
          <w:lang w:val="sv-SE"/>
        </w:rPr>
      </w:pPr>
      <w:r w:rsidRPr="002B6F0C">
        <w:rPr>
          <w:rFonts w:ascii="Lora" w:eastAsia="Calibri" w:hAnsi="Lora" w:cs="Times New Roman"/>
          <w:b/>
          <w:bCs/>
          <w:lang w:val="sv-SE"/>
        </w:rPr>
        <w:t>Barnahus</w:t>
      </w:r>
      <w:r w:rsidR="002B6F0C">
        <w:rPr>
          <w:rFonts w:ascii="Lora" w:eastAsia="Calibri" w:hAnsi="Lora" w:cs="Times New Roman"/>
          <w:b/>
          <w:bCs/>
          <w:lang w:val="sv-SE"/>
        </w:rPr>
        <w:t xml:space="preserve"> verksamhet</w:t>
      </w:r>
      <w:r w:rsidR="00605D0E" w:rsidRPr="002B6F0C">
        <w:rPr>
          <w:rFonts w:ascii="Lora" w:eastAsia="Calibri" w:hAnsi="Lora" w:cs="Times New Roman"/>
          <w:b/>
          <w:bCs/>
          <w:lang w:val="sv-SE"/>
        </w:rPr>
        <w:t>:</w:t>
      </w:r>
    </w:p>
    <w:p w:rsidR="00605D0E" w:rsidRPr="00BC527F" w:rsidRDefault="00605D0E" w:rsidP="006462C5">
      <w:pPr>
        <w:autoSpaceDE w:val="0"/>
        <w:autoSpaceDN w:val="0"/>
        <w:adjustRightInd w:val="0"/>
        <w:spacing w:after="0" w:line="240" w:lineRule="auto"/>
        <w:rPr>
          <w:rFonts w:ascii="Lora" w:eastAsia="Calibri" w:hAnsi="Lora" w:cs="Times New Roman"/>
          <w:b/>
          <w:bCs/>
          <w:color w:val="FF0000"/>
          <w:lang w:val="sv-SE"/>
        </w:rPr>
      </w:pPr>
    </w:p>
    <w:p w:rsidR="008E1FAE" w:rsidRDefault="009C77D1" w:rsidP="00973F18">
      <w:pPr>
        <w:pStyle w:val="NormalLST"/>
      </w:pPr>
      <w:r w:rsidRPr="008E1FAE">
        <w:rPr>
          <w:lang w:eastAsia="sv-SE"/>
        </w:rPr>
        <w:t>Barnahus</w:t>
      </w:r>
      <w:r w:rsidRPr="008E1FAE">
        <w:rPr>
          <w:rFonts w:eastAsia="Calibri" w:cs="Times New Roman"/>
        </w:rPr>
        <w:t xml:space="preserve"> främsta uppdrag är att </w:t>
      </w:r>
      <w:r w:rsidRPr="00937808">
        <w:rPr>
          <w:rFonts w:eastAsia="Calibri" w:cs="Times New Roman"/>
        </w:rPr>
        <w:t>ge stöd till barn som</w:t>
      </w:r>
      <w:r w:rsidRPr="008E1FAE">
        <w:rPr>
          <w:rFonts w:eastAsia="Calibri" w:cs="Times New Roman"/>
        </w:rPr>
        <w:t xml:space="preserve"> </w:t>
      </w:r>
      <w:r w:rsidRPr="008E1FAE">
        <w:t>varit utsatta för våldsbrott i nära relationer</w:t>
      </w:r>
      <w:r w:rsidR="008E1FAE" w:rsidRPr="008E1FAE">
        <w:t>, HRV</w:t>
      </w:r>
      <w:r w:rsidRPr="008E1FAE">
        <w:t xml:space="preserve"> och sexualbrott</w:t>
      </w:r>
      <w:r w:rsidR="008E1FAE" w:rsidRPr="008E1FAE">
        <w:t xml:space="preserve">. Barnahus erbjuder </w:t>
      </w:r>
      <w:r w:rsidRPr="008E1FAE">
        <w:t>ett omhändertagande som är anpassat utifrån barnets</w:t>
      </w:r>
      <w:r w:rsidR="008E1FAE" w:rsidRPr="008E1FAE">
        <w:t xml:space="preserve"> behov och rättigheter.</w:t>
      </w:r>
    </w:p>
    <w:p w:rsidR="006462C5" w:rsidRDefault="006462C5" w:rsidP="006462C5">
      <w:pPr>
        <w:pStyle w:val="PunktlistaLST"/>
      </w:pPr>
      <w:r>
        <w:t>Barnahus D</w:t>
      </w:r>
      <w:r w:rsidRPr="00525398">
        <w:t>elta</w:t>
      </w:r>
      <w:r>
        <w:t>r</w:t>
      </w:r>
      <w:r w:rsidRPr="00525398">
        <w:t xml:space="preserve"> på RC</w:t>
      </w:r>
      <w:r>
        <w:t>H Dalarnas</w:t>
      </w:r>
      <w:r w:rsidRPr="00525398">
        <w:t xml:space="preserve"> arbetsgruppsmöten för att driva RC</w:t>
      </w:r>
      <w:r>
        <w:t>H Dalarna</w:t>
      </w:r>
      <w:r w:rsidRPr="00525398">
        <w:t xml:space="preserve"> vidare. </w:t>
      </w:r>
    </w:p>
    <w:p w:rsidR="006462C5" w:rsidRPr="00525398" w:rsidRDefault="006462C5" w:rsidP="006462C5">
      <w:pPr>
        <w:pStyle w:val="PunktlistaLST"/>
      </w:pPr>
      <w:r w:rsidRPr="00525398">
        <w:t>I en uppbyggnad av RC</w:t>
      </w:r>
      <w:r>
        <w:t>H Dalarna,</w:t>
      </w:r>
      <w:r w:rsidRPr="00525398">
        <w:t xml:space="preserve"> från år 2025 i samverkan med RC</w:t>
      </w:r>
      <w:r>
        <w:t>H Dalarna</w:t>
      </w:r>
      <w:r w:rsidRPr="00525398">
        <w:t xml:space="preserve"> medverka</w:t>
      </w:r>
      <w:r w:rsidR="00946D44">
        <w:t>r Barnahus</w:t>
      </w:r>
      <w:r w:rsidRPr="00525398">
        <w:t xml:space="preserve"> vid ett utbildningstillfälle per år (med fokus på HRV gällande 0–18).</w:t>
      </w:r>
    </w:p>
    <w:p w:rsidR="006462C5" w:rsidRPr="00525398" w:rsidRDefault="00946D44" w:rsidP="006462C5">
      <w:pPr>
        <w:pStyle w:val="PunktlistaLST"/>
      </w:pPr>
      <w:r>
        <w:t>Barnahus e</w:t>
      </w:r>
      <w:r w:rsidR="006462C5" w:rsidRPr="00525398">
        <w:t>rbjuder löpande stöd och rådgivning till yrkesverksamma gällande HRV  0–18 år (gör</w:t>
      </w:r>
      <w:r w:rsidR="006462C5">
        <w:t xml:space="preserve"> redan</w:t>
      </w:r>
      <w:r w:rsidR="006462C5" w:rsidRPr="00525398">
        <w:t xml:space="preserve"> idag).</w:t>
      </w:r>
    </w:p>
    <w:p w:rsidR="006462C5" w:rsidRDefault="00946D44" w:rsidP="006462C5">
      <w:pPr>
        <w:pStyle w:val="PunktlistaLST"/>
      </w:pPr>
      <w:r>
        <w:t>Barnahus g</w:t>
      </w:r>
      <w:r w:rsidR="006462C5">
        <w:t xml:space="preserve">enomför </w:t>
      </w:r>
      <w:r w:rsidR="006462C5" w:rsidRPr="00525398">
        <w:t xml:space="preserve">planerande samråd i polisanmälda </w:t>
      </w:r>
      <w:r w:rsidR="006462C5">
        <w:t>HRV</w:t>
      </w:r>
      <w:r w:rsidR="006462C5" w:rsidRPr="00525398">
        <w:t>-ärenden 0–18 år</w:t>
      </w:r>
      <w:r w:rsidR="006462C5">
        <w:t>.</w:t>
      </w:r>
    </w:p>
    <w:p w:rsidR="006462C5" w:rsidRDefault="006462C5" w:rsidP="006462C5">
      <w:pPr>
        <w:pStyle w:val="PunktlistaLST"/>
        <w:numPr>
          <w:ilvl w:val="0"/>
          <w:numId w:val="0"/>
        </w:numPr>
        <w:ind w:left="714"/>
      </w:pPr>
    </w:p>
    <w:p w:rsidR="006462C5" w:rsidRDefault="006462C5" w:rsidP="006462C5">
      <w:pPr>
        <w:pStyle w:val="PunktlistaLST"/>
        <w:numPr>
          <w:ilvl w:val="0"/>
          <w:numId w:val="0"/>
        </w:numPr>
        <w:ind w:left="357"/>
        <w:rPr>
          <w:i/>
          <w:iCs/>
        </w:rPr>
      </w:pPr>
      <w:r w:rsidRPr="00726212">
        <w:rPr>
          <w:i/>
          <w:iCs/>
        </w:rPr>
        <w:t>Vi kan i dagsläget inte ta anonyma samråd i vare sig barn eller vuxenärenden. Om åklagare och polis vill ändra arbetssätt till anonyma samråd kan vi samordna dessa i barnärenden.</w:t>
      </w:r>
    </w:p>
    <w:p w:rsidR="002B6F0C" w:rsidRPr="00726212" w:rsidRDefault="002B6F0C" w:rsidP="006462C5">
      <w:pPr>
        <w:pStyle w:val="PunktlistaLST"/>
        <w:numPr>
          <w:ilvl w:val="0"/>
          <w:numId w:val="0"/>
        </w:numPr>
        <w:ind w:left="357"/>
      </w:pPr>
    </w:p>
    <w:p w:rsidR="006462C5" w:rsidRPr="002B6F0C" w:rsidRDefault="00605D0E" w:rsidP="00605D0E">
      <w:pPr>
        <w:pStyle w:val="NormalLST"/>
        <w:rPr>
          <w:b/>
          <w:bCs/>
        </w:rPr>
      </w:pPr>
      <w:r w:rsidRPr="002B6F0C">
        <w:rPr>
          <w:b/>
          <w:bCs/>
        </w:rPr>
        <w:t>Familjefrid</w:t>
      </w:r>
      <w:r w:rsidR="002B6F0C" w:rsidRPr="002B6F0C">
        <w:rPr>
          <w:b/>
          <w:bCs/>
        </w:rPr>
        <w:t>s verksamhet</w:t>
      </w:r>
      <w:r w:rsidRPr="002B6F0C">
        <w:rPr>
          <w:b/>
          <w:bCs/>
        </w:rPr>
        <w:t>:</w:t>
      </w:r>
    </w:p>
    <w:p w:rsidR="008E1FAE" w:rsidRPr="00973F18" w:rsidRDefault="008E1FAE" w:rsidP="00973F18">
      <w:pPr>
        <w:autoSpaceDE w:val="0"/>
        <w:autoSpaceDN w:val="0"/>
        <w:adjustRightInd w:val="0"/>
        <w:spacing w:after="0" w:line="240" w:lineRule="auto"/>
        <w:rPr>
          <w:rFonts w:ascii="Lora" w:hAnsi="Lora"/>
          <w:lang w:val="sv-SE"/>
        </w:rPr>
      </w:pPr>
      <w:r w:rsidRPr="00973F18">
        <w:rPr>
          <w:rFonts w:ascii="Lora" w:hAnsi="Lora"/>
          <w:lang w:val="sv-SE"/>
        </w:rPr>
        <w:t>I Mora kommun finns en etablerad verksamhet</w:t>
      </w:r>
      <w:r w:rsidR="00973F18" w:rsidRPr="00973F18">
        <w:rPr>
          <w:rFonts w:ascii="Lora" w:hAnsi="Lora"/>
          <w:lang w:val="sv-SE"/>
        </w:rPr>
        <w:t>,</w:t>
      </w:r>
      <w:r w:rsidRPr="00973F18">
        <w:rPr>
          <w:rFonts w:ascii="Lora" w:hAnsi="Lora"/>
          <w:lang w:val="sv-SE"/>
        </w:rPr>
        <w:t xml:space="preserve"> Familjefrid</w:t>
      </w:r>
      <w:r w:rsidR="00973F18" w:rsidRPr="00973F18">
        <w:rPr>
          <w:rFonts w:ascii="Lora" w:hAnsi="Lora"/>
          <w:lang w:val="sv-SE"/>
        </w:rPr>
        <w:t>,</w:t>
      </w:r>
      <w:r w:rsidRPr="00973F18">
        <w:rPr>
          <w:rFonts w:ascii="Lora" w:hAnsi="Lora"/>
          <w:lang w:val="sv-SE"/>
        </w:rPr>
        <w:t xml:space="preserve"> </w:t>
      </w:r>
      <w:r w:rsidR="006462C5" w:rsidRPr="00973F18">
        <w:rPr>
          <w:rFonts w:ascii="Lora" w:hAnsi="Lora"/>
          <w:lang w:val="sv-SE"/>
        </w:rPr>
        <w:t xml:space="preserve">som </w:t>
      </w:r>
      <w:r w:rsidR="00973F18" w:rsidRPr="00973F18">
        <w:rPr>
          <w:rFonts w:ascii="Lora" w:hAnsi="Lora"/>
          <w:lang w:val="sv-SE"/>
        </w:rPr>
        <w:t>idag:</w:t>
      </w:r>
    </w:p>
    <w:p w:rsidR="006462C5" w:rsidRDefault="006462C5" w:rsidP="006462C5">
      <w:pPr>
        <w:pStyle w:val="PunktlistaLST"/>
        <w:numPr>
          <w:ilvl w:val="0"/>
          <w:numId w:val="26"/>
        </w:numPr>
      </w:pPr>
      <w:r w:rsidRPr="00591DC4">
        <w:t>Arbetar uppsökande med information och kompetenshöjande insatser riktat till olika yrkesgrupper och verksamheter inom fyra kommuner (Mora, Orsa, Älvdalen och Malung-Sälen) primärt kommunala verksamheter</w:t>
      </w:r>
    </w:p>
    <w:p w:rsidR="006462C5" w:rsidRPr="00777601" w:rsidRDefault="006462C5" w:rsidP="006462C5">
      <w:pPr>
        <w:pStyle w:val="PunktlistaLST"/>
        <w:numPr>
          <w:ilvl w:val="0"/>
          <w:numId w:val="26"/>
        </w:numPr>
      </w:pPr>
      <w:r w:rsidRPr="00777601">
        <w:t xml:space="preserve">Omvärlds-bevakar ämnet HRV och de aktuella rönen kring desamma utefter mån av tid. </w:t>
      </w:r>
    </w:p>
    <w:p w:rsidR="006462C5" w:rsidRDefault="006462C5" w:rsidP="006462C5">
      <w:pPr>
        <w:pStyle w:val="PunktlistaLST"/>
        <w:numPr>
          <w:ilvl w:val="0"/>
          <w:numId w:val="26"/>
        </w:numPr>
      </w:pPr>
      <w:r w:rsidRPr="00591DC4">
        <w:t>Arbetar med Rädda barnens koncept ”Kärleken är fri” som är till för att sprida kunskap kring hedersrelaterat våld och förtryck.  Arbetet syftar till att ge unga information om sina rättigheter och att de som behöver ska få möjlighet att söka stöd.</w:t>
      </w:r>
    </w:p>
    <w:p w:rsidR="006462C5" w:rsidRDefault="006462C5" w:rsidP="006462C5">
      <w:pPr>
        <w:pStyle w:val="PunktlistaLST"/>
        <w:numPr>
          <w:ilvl w:val="0"/>
          <w:numId w:val="26"/>
        </w:numPr>
      </w:pPr>
      <w:r>
        <w:t>A</w:t>
      </w:r>
      <w:r w:rsidRPr="00591DC4">
        <w:t xml:space="preserve">rbetar med andra våldsförebyggande projekt så som MVP (mentors in violence prevention) VIP samt Liten och trygg. </w:t>
      </w:r>
    </w:p>
    <w:p w:rsidR="006462C5" w:rsidRDefault="006462C5" w:rsidP="006462C5">
      <w:pPr>
        <w:pStyle w:val="PunktlistaLST"/>
        <w:numPr>
          <w:ilvl w:val="0"/>
          <w:numId w:val="26"/>
        </w:numPr>
      </w:pPr>
      <w:r>
        <w:t xml:space="preserve">Arbetar med att ta fram </w:t>
      </w:r>
      <w:r w:rsidRPr="00591DC4">
        <w:t xml:space="preserve">ett utbildningsmaterial för SFI som ska erbjuda fortgående utbildningar för elever i ämnet våld i nära relationer. </w:t>
      </w:r>
    </w:p>
    <w:p w:rsidR="006462C5" w:rsidRDefault="006462C5" w:rsidP="006462C5">
      <w:pPr>
        <w:pStyle w:val="PunktlistaLST"/>
        <w:numPr>
          <w:ilvl w:val="0"/>
          <w:numId w:val="26"/>
        </w:numPr>
      </w:pPr>
      <w:r w:rsidRPr="00591DC4">
        <w:t xml:space="preserve">Utbildar och stöttar socialtjänsten i användandet av Patriark riskbedömningar (även SARA, iRiSk och FREDA). </w:t>
      </w:r>
    </w:p>
    <w:p w:rsidR="006462C5" w:rsidRDefault="006462C5" w:rsidP="006462C5">
      <w:pPr>
        <w:pStyle w:val="PunktlistaLST"/>
        <w:numPr>
          <w:ilvl w:val="0"/>
          <w:numId w:val="26"/>
        </w:numPr>
      </w:pPr>
      <w:r>
        <w:t>T</w:t>
      </w:r>
      <w:r w:rsidRPr="00591DC4">
        <w:t xml:space="preserve">illgång för yrkesvägsamma primärt i kommunala verksamheter i form av stöd och råd på kontinuerlig basis som tillåter ett tryggt och tillitsbaserat relationskapande. </w:t>
      </w:r>
    </w:p>
    <w:p w:rsidR="006462C5" w:rsidRPr="006462C5" w:rsidRDefault="006462C5" w:rsidP="006462C5">
      <w:pPr>
        <w:pStyle w:val="Liststycke"/>
        <w:numPr>
          <w:ilvl w:val="0"/>
          <w:numId w:val="26"/>
        </w:numPr>
        <w:autoSpaceDE w:val="0"/>
        <w:autoSpaceDN w:val="0"/>
        <w:adjustRightInd w:val="0"/>
        <w:spacing w:after="0" w:line="240" w:lineRule="auto"/>
        <w:rPr>
          <w:rFonts w:ascii="Lora" w:hAnsi="Lora"/>
          <w:lang w:val="sv-SE"/>
        </w:rPr>
      </w:pPr>
      <w:r w:rsidRPr="006462C5">
        <w:rPr>
          <w:rFonts w:ascii="Lora" w:hAnsi="Lora"/>
          <w:lang w:val="sv-SE"/>
        </w:rPr>
        <w:t>Arbetar för samverkan med verksamheter och organisationer som möter och arbetar mot våld i nära relationer som till exempel deltar på länsgruppsträffar, etablerar dialog och samarbetar på projektbasis med ideella organisationer och enskilda satsningar.</w:t>
      </w:r>
    </w:p>
    <w:p w:rsidR="00B94AC6" w:rsidRPr="00BC527F" w:rsidRDefault="00B94AC6" w:rsidP="008E1FAE">
      <w:pPr>
        <w:autoSpaceDE w:val="0"/>
        <w:autoSpaceDN w:val="0"/>
        <w:adjustRightInd w:val="0"/>
        <w:spacing w:after="0" w:line="240" w:lineRule="auto"/>
        <w:rPr>
          <w:rFonts w:ascii="Lora" w:eastAsia="Calibri" w:hAnsi="Lora" w:cs="Times New Roman"/>
          <w:color w:val="00B050"/>
          <w:lang w:val="sv-SE"/>
        </w:rPr>
      </w:pPr>
    </w:p>
    <w:p w:rsidR="00AF7AE7" w:rsidRPr="00B61A90" w:rsidRDefault="00AF7AE7" w:rsidP="00AF7AE7">
      <w:pPr>
        <w:autoSpaceDE w:val="0"/>
        <w:autoSpaceDN w:val="0"/>
        <w:spacing w:after="0" w:line="240" w:lineRule="auto"/>
        <w:rPr>
          <w:color w:val="FF0000"/>
          <w:lang w:val="sv-SE"/>
        </w:rPr>
      </w:pPr>
    </w:p>
    <w:p w:rsidR="00AF7AE7" w:rsidRPr="00AF7AE7" w:rsidRDefault="00AF7AE7" w:rsidP="00AF7AE7">
      <w:pPr>
        <w:autoSpaceDE w:val="0"/>
        <w:autoSpaceDN w:val="0"/>
        <w:adjustRightInd w:val="0"/>
        <w:spacing w:after="0" w:line="240" w:lineRule="auto"/>
        <w:rPr>
          <w:rFonts w:ascii="Lora" w:eastAsia="Calibri" w:hAnsi="Lora" w:cs="Times New Roman"/>
          <w:lang w:val="sv-SE"/>
        </w:rPr>
      </w:pPr>
    </w:p>
    <w:p w:rsidR="00AF7AE7" w:rsidRPr="00C643BF" w:rsidRDefault="00AF7AE7" w:rsidP="006462C5">
      <w:pPr>
        <w:pStyle w:val="Rubrik4LST"/>
      </w:pPr>
      <w:r w:rsidRPr="00AF7AE7">
        <w:rPr>
          <w:rFonts w:ascii="Segoe UI" w:hAnsi="Segoe UI" w:cs="Segoe UI"/>
          <w:color w:val="4E586A"/>
          <w:sz w:val="16"/>
          <w:szCs w:val="16"/>
        </w:rPr>
        <w:t> </w:t>
      </w:r>
      <w:r w:rsidRPr="00C643BF">
        <w:br w:type="page"/>
      </w:r>
    </w:p>
    <w:p w:rsidR="00C00906" w:rsidRDefault="00473B67" w:rsidP="00473B67">
      <w:pPr>
        <w:pStyle w:val="Rubrik2LST"/>
      </w:pPr>
      <w:r>
        <w:rPr>
          <w:rFonts w:ascii="Lora" w:eastAsia="Calibri" w:hAnsi="Lora" w:cs="Times New Roman"/>
          <w:b/>
          <w:bCs/>
          <w:noProof/>
          <w:color w:val="FF0000"/>
          <w:lang w:eastAsia="sv-SE"/>
        </w:rPr>
        <w:drawing>
          <wp:anchor distT="0" distB="0" distL="114300" distR="114300" simplePos="0" relativeHeight="251657216" behindDoc="0" locked="0" layoutInCell="1" allowOverlap="1" wp14:anchorId="07B8FC45" wp14:editId="1B2CE803">
            <wp:simplePos x="0" y="0"/>
            <wp:positionH relativeFrom="column">
              <wp:posOffset>-648970</wp:posOffset>
            </wp:positionH>
            <wp:positionV relativeFrom="paragraph">
              <wp:posOffset>-299085</wp:posOffset>
            </wp:positionV>
            <wp:extent cx="6303645" cy="3561903"/>
            <wp:effectExtent l="0" t="0" r="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3645" cy="3561903"/>
                    </a:xfrm>
                    <a:prstGeom prst="rect">
                      <a:avLst/>
                    </a:prstGeom>
                    <a:noFill/>
                  </pic:spPr>
                </pic:pic>
              </a:graphicData>
            </a:graphic>
            <wp14:sizeRelH relativeFrom="page">
              <wp14:pctWidth>0</wp14:pctWidth>
            </wp14:sizeRelH>
            <wp14:sizeRelV relativeFrom="page">
              <wp14:pctHeight>0</wp14:pctHeight>
            </wp14:sizeRelV>
          </wp:anchor>
        </w:drawing>
      </w:r>
      <w:r w:rsidR="00C00906" w:rsidRPr="00C00906">
        <w:t>Tidsram för RCH Dalarna</w:t>
      </w:r>
      <w:r w:rsidR="002242ED">
        <w:t xml:space="preserve"> </w:t>
      </w:r>
    </w:p>
    <w:p w:rsidR="00473B67" w:rsidRPr="00473B67" w:rsidRDefault="00473B67" w:rsidP="00473B67">
      <w:pPr>
        <w:pStyle w:val="NormalLST"/>
      </w:pPr>
    </w:p>
    <w:p w:rsidR="00930F49" w:rsidRDefault="00930F49" w:rsidP="00D85F05">
      <w:pPr>
        <w:autoSpaceDE w:val="0"/>
        <w:autoSpaceDN w:val="0"/>
        <w:adjustRightInd w:val="0"/>
        <w:spacing w:after="0" w:line="240" w:lineRule="auto"/>
        <w:rPr>
          <w:rFonts w:ascii="Lora" w:eastAsia="Calibri" w:hAnsi="Lora" w:cs="Times New Roman"/>
          <w:b/>
          <w:bCs/>
          <w:color w:val="FF0000"/>
          <w:lang w:val="sv-SE"/>
        </w:rPr>
      </w:pPr>
    </w:p>
    <w:p w:rsidR="00930F49" w:rsidRDefault="00930F49" w:rsidP="00D85F05">
      <w:pPr>
        <w:autoSpaceDE w:val="0"/>
        <w:autoSpaceDN w:val="0"/>
        <w:adjustRightInd w:val="0"/>
        <w:spacing w:after="0" w:line="240" w:lineRule="auto"/>
        <w:rPr>
          <w:rFonts w:ascii="Lora" w:eastAsia="Calibri" w:hAnsi="Lora" w:cs="Times New Roman"/>
          <w:b/>
          <w:bCs/>
          <w:color w:val="FF0000"/>
          <w:lang w:val="sv-SE"/>
        </w:rPr>
      </w:pPr>
    </w:p>
    <w:p w:rsidR="00930F49" w:rsidRDefault="00930F49" w:rsidP="00D85F05">
      <w:pPr>
        <w:autoSpaceDE w:val="0"/>
        <w:autoSpaceDN w:val="0"/>
        <w:adjustRightInd w:val="0"/>
        <w:spacing w:after="0" w:line="240" w:lineRule="auto"/>
        <w:rPr>
          <w:rFonts w:ascii="Lora" w:eastAsia="Calibri" w:hAnsi="Lora" w:cs="Times New Roman"/>
          <w:b/>
          <w:bCs/>
          <w:color w:val="FF0000"/>
          <w:lang w:val="sv-SE"/>
        </w:rPr>
      </w:pPr>
    </w:p>
    <w:p w:rsidR="00930F49" w:rsidRDefault="00930F49" w:rsidP="00D85F05">
      <w:pPr>
        <w:autoSpaceDE w:val="0"/>
        <w:autoSpaceDN w:val="0"/>
        <w:adjustRightInd w:val="0"/>
        <w:spacing w:after="0" w:line="240" w:lineRule="auto"/>
        <w:rPr>
          <w:rFonts w:ascii="Lora" w:eastAsia="Calibri" w:hAnsi="Lora" w:cs="Times New Roman"/>
          <w:b/>
          <w:bCs/>
          <w:color w:val="FF0000"/>
          <w:lang w:val="sv-SE"/>
        </w:rPr>
      </w:pPr>
    </w:p>
    <w:p w:rsidR="00930F49" w:rsidRDefault="00930F49" w:rsidP="00D85F05">
      <w:pPr>
        <w:autoSpaceDE w:val="0"/>
        <w:autoSpaceDN w:val="0"/>
        <w:adjustRightInd w:val="0"/>
        <w:spacing w:after="0" w:line="240" w:lineRule="auto"/>
        <w:rPr>
          <w:rFonts w:ascii="Lora" w:eastAsia="Calibri" w:hAnsi="Lora" w:cs="Times New Roman"/>
          <w:b/>
          <w:bCs/>
          <w:color w:val="FF0000"/>
          <w:lang w:val="sv-SE"/>
        </w:rPr>
      </w:pPr>
    </w:p>
    <w:p w:rsidR="00930F49" w:rsidRDefault="00930F49" w:rsidP="00D85F05">
      <w:pPr>
        <w:autoSpaceDE w:val="0"/>
        <w:autoSpaceDN w:val="0"/>
        <w:adjustRightInd w:val="0"/>
        <w:spacing w:after="0" w:line="240" w:lineRule="auto"/>
        <w:rPr>
          <w:rFonts w:ascii="Lora" w:eastAsia="Calibri" w:hAnsi="Lora" w:cs="Times New Roman"/>
          <w:b/>
          <w:bCs/>
          <w:color w:val="FF0000"/>
          <w:lang w:val="sv-SE"/>
        </w:rPr>
      </w:pPr>
    </w:p>
    <w:p w:rsidR="00930F49" w:rsidRPr="00BF46C8" w:rsidRDefault="00930F49" w:rsidP="00D85F05">
      <w:pPr>
        <w:autoSpaceDE w:val="0"/>
        <w:autoSpaceDN w:val="0"/>
        <w:adjustRightInd w:val="0"/>
        <w:spacing w:after="0" w:line="240" w:lineRule="auto"/>
        <w:rPr>
          <w:rFonts w:ascii="Lora" w:eastAsia="Calibri" w:hAnsi="Lora" w:cs="Times New Roman"/>
          <w:b/>
          <w:bCs/>
          <w:color w:val="FF0000"/>
          <w:lang w:val="sv-SE"/>
        </w:rPr>
      </w:pPr>
    </w:p>
    <w:p w:rsidR="001F72F7" w:rsidRDefault="001F72F7" w:rsidP="00D85F05">
      <w:pPr>
        <w:autoSpaceDE w:val="0"/>
        <w:autoSpaceDN w:val="0"/>
        <w:adjustRightInd w:val="0"/>
        <w:spacing w:after="0" w:line="240" w:lineRule="auto"/>
        <w:rPr>
          <w:rFonts w:ascii="Lora" w:eastAsia="Calibri" w:hAnsi="Lora" w:cs="Times New Roman"/>
          <w:b/>
          <w:bCs/>
          <w:color w:val="00B050"/>
          <w:lang w:val="sv-SE"/>
        </w:rPr>
      </w:pPr>
    </w:p>
    <w:p w:rsidR="00D85F05" w:rsidRPr="00D85F05" w:rsidRDefault="00D85F05" w:rsidP="00D85F05">
      <w:pPr>
        <w:autoSpaceDE w:val="0"/>
        <w:autoSpaceDN w:val="0"/>
        <w:adjustRightInd w:val="0"/>
        <w:spacing w:after="0" w:line="240" w:lineRule="auto"/>
        <w:rPr>
          <w:rFonts w:eastAsia="Calibri" w:cs="Times New Roman"/>
          <w:b/>
          <w:bCs/>
          <w:color w:val="00B050"/>
          <w:lang w:val="sv-SE"/>
        </w:rPr>
      </w:pPr>
    </w:p>
    <w:p w:rsidR="00473B67" w:rsidRPr="00473B67" w:rsidRDefault="00473B67" w:rsidP="00473B67">
      <w:pPr>
        <w:pStyle w:val="NormalLST"/>
        <w:rPr>
          <w:rFonts w:eastAsia="Calibri" w:cs="Times New Roman"/>
          <w:color w:val="FF0000"/>
        </w:rPr>
      </w:pPr>
      <w:bookmarkStart w:id="8" w:name="_Toc128476576"/>
      <w:bookmarkStart w:id="9" w:name="_Toc157775168"/>
    </w:p>
    <w:p w:rsidR="00473B67" w:rsidRDefault="00473B67" w:rsidP="00BC09CE">
      <w:pPr>
        <w:pStyle w:val="Rubrik3LST"/>
        <w:rPr>
          <w:color w:val="FF0000"/>
        </w:rPr>
      </w:pPr>
    </w:p>
    <w:p w:rsidR="00473B67" w:rsidRDefault="00473B67" w:rsidP="00BC09CE">
      <w:pPr>
        <w:pStyle w:val="Rubrik3LST"/>
        <w:rPr>
          <w:color w:val="FF0000"/>
        </w:rPr>
      </w:pPr>
    </w:p>
    <w:p w:rsidR="00473B67" w:rsidRDefault="00473B67" w:rsidP="00BC09CE">
      <w:pPr>
        <w:pStyle w:val="Rubrik3LST"/>
        <w:rPr>
          <w:color w:val="FF0000"/>
        </w:rPr>
      </w:pPr>
    </w:p>
    <w:p w:rsidR="00BC09CE" w:rsidRPr="00473B67" w:rsidRDefault="00BC09CE" w:rsidP="00BC09CE">
      <w:pPr>
        <w:pStyle w:val="Rubrik3LST"/>
      </w:pPr>
      <w:r w:rsidRPr="00473B67">
        <w:t>Samverkande parter</w:t>
      </w:r>
      <w:bookmarkEnd w:id="8"/>
      <w:bookmarkEnd w:id="9"/>
      <w:r w:rsidR="00C901D8" w:rsidRPr="00473B67">
        <w:t xml:space="preserve"> </w:t>
      </w:r>
      <w:r w:rsidR="00DB260E" w:rsidRPr="00473B67">
        <w:t>RCH Dalarna</w:t>
      </w:r>
      <w:r w:rsidR="00B065B6" w:rsidRPr="00473B67">
        <w:t xml:space="preserve"> </w:t>
      </w:r>
    </w:p>
    <w:p w:rsidR="00914572" w:rsidRDefault="00BC09CE" w:rsidP="00914572">
      <w:pPr>
        <w:pStyle w:val="NormalLST"/>
      </w:pPr>
      <w:r w:rsidRPr="00774D64">
        <w:t xml:space="preserve">Följande parter föreslås ingå i avtalssamverkan runt </w:t>
      </w:r>
      <w:r w:rsidR="002912B6">
        <w:t>RCH</w:t>
      </w:r>
      <w:r w:rsidRPr="00774D64">
        <w:t xml:space="preserve"> Dalarna: </w:t>
      </w:r>
    </w:p>
    <w:p w:rsidR="00DD48AE" w:rsidRDefault="00BC09CE" w:rsidP="00DD48AE">
      <w:pPr>
        <w:pStyle w:val="PunktlistaLST"/>
      </w:pPr>
      <w:r w:rsidRPr="00774D64">
        <w:t>Region Dalarna</w:t>
      </w:r>
    </w:p>
    <w:p w:rsidR="00DD48AE" w:rsidRDefault="00BC09CE" w:rsidP="00DD48AE">
      <w:pPr>
        <w:pStyle w:val="PunktlistaLST"/>
      </w:pPr>
      <w:r w:rsidRPr="00774D64">
        <w:t xml:space="preserve">Polismyndigheten Region Bergslagen </w:t>
      </w:r>
    </w:p>
    <w:p w:rsidR="00DD48AE" w:rsidRPr="00A255F0" w:rsidRDefault="00BC09CE" w:rsidP="00DD48AE">
      <w:pPr>
        <w:pStyle w:val="PunktlistaLST"/>
      </w:pPr>
      <w:r w:rsidRPr="00774D64">
        <w:t>Åklagarkammaren Falun</w:t>
      </w:r>
    </w:p>
    <w:p w:rsidR="00A255F0" w:rsidRPr="00244383" w:rsidRDefault="00A255F0" w:rsidP="00A255F0">
      <w:pPr>
        <w:pStyle w:val="PunktlistaLST"/>
      </w:pPr>
      <w:r w:rsidRPr="00244383">
        <w:t>Länets 15 kommuner</w:t>
      </w:r>
      <w:r w:rsidR="006F1B83" w:rsidRPr="00244383">
        <w:t xml:space="preserve"> </w:t>
      </w:r>
    </w:p>
    <w:p w:rsidR="00BC09CE" w:rsidRPr="00774D64" w:rsidRDefault="00BC09CE" w:rsidP="00BC09CE">
      <w:pPr>
        <w:pStyle w:val="NormalLST"/>
      </w:pPr>
      <w:r w:rsidRPr="00774D64">
        <w:t>Då det gäller finansiering av personalresurser och kringkostnader föreslås dessa finansieras av länets kommuner</w:t>
      </w:r>
      <w:r w:rsidR="00C75901" w:rsidRPr="00C75901">
        <w:t xml:space="preserve">, </w:t>
      </w:r>
      <w:r w:rsidR="00C75901">
        <w:t xml:space="preserve">se detaljerad information under rubriken Finansiering. </w:t>
      </w:r>
      <w:r w:rsidRPr="0047520B">
        <w:t xml:space="preserve">Detta utifrån att </w:t>
      </w:r>
      <w:r w:rsidR="00DD48AE">
        <w:t>RCH</w:t>
      </w:r>
      <w:r w:rsidR="002912B6">
        <w:t xml:space="preserve"> Dalarna</w:t>
      </w:r>
      <w:r w:rsidRPr="0047520B">
        <w:t>s främsta uppdrag är riktat</w:t>
      </w:r>
      <w:r w:rsidR="00BF46C8">
        <w:t xml:space="preserve"> till</w:t>
      </w:r>
      <w:r w:rsidR="006634FF" w:rsidRPr="006634FF">
        <w:t xml:space="preserve"> </w:t>
      </w:r>
      <w:r w:rsidR="006634FF" w:rsidRPr="00BF46C8">
        <w:t>yrkesverksamma inom skola och socialtjänst i länets kommuner</w:t>
      </w:r>
      <w:r w:rsidRPr="00BF46C8">
        <w:t xml:space="preserve"> samt </w:t>
      </w:r>
      <w:r>
        <w:t xml:space="preserve">på sikt till </w:t>
      </w:r>
      <w:r w:rsidRPr="0047520B">
        <w:t xml:space="preserve">utsatta barn och vuxna. </w:t>
      </w:r>
      <w:r w:rsidRPr="00774D64">
        <w:t xml:space="preserve">Kostnadsfördelningen mellan kommunerna föreslås utgå från en fördelningsnyckel utifrån </w:t>
      </w:r>
      <w:r>
        <w:t>antal invånare</w:t>
      </w:r>
      <w:r w:rsidRPr="00774D64">
        <w:t>. Övriga resurser i form av sakkunnig personal från hälso- och sjukvård, polis och åklagare föreslås omfattas av avtalet</w:t>
      </w:r>
      <w:r>
        <w:t>.</w:t>
      </w:r>
    </w:p>
    <w:p w:rsidR="00BF46C8" w:rsidRDefault="00BF46C8" w:rsidP="00BC09CE">
      <w:pPr>
        <w:pStyle w:val="NormalLST"/>
      </w:pPr>
      <w:r>
        <w:t>Samtliga kommuner föreslås ingå i avtalssamverkan för att kunna ta</w:t>
      </w:r>
      <w:r w:rsidR="00C60394">
        <w:t xml:space="preserve"> </w:t>
      </w:r>
      <w:r>
        <w:t xml:space="preserve">del av de resurser som RCH </w:t>
      </w:r>
      <w:r w:rsidR="00C60394">
        <w:t>D</w:t>
      </w:r>
      <w:r>
        <w:t>alarna ska bistå länet.</w:t>
      </w:r>
      <w:r w:rsidR="00244383">
        <w:t xml:space="preserve"> Kommunerna dock inte ingå i </w:t>
      </w:r>
      <w:r w:rsidR="00244383" w:rsidRPr="00C60394">
        <w:t>RCH Dalarnas styrgrupp och samverkansgrupp</w:t>
      </w:r>
      <w:r w:rsidR="00244383">
        <w:t>.</w:t>
      </w:r>
    </w:p>
    <w:p w:rsidR="00C60394" w:rsidRPr="00663732" w:rsidRDefault="00663732" w:rsidP="00663732">
      <w:pPr>
        <w:pStyle w:val="Rubrik4LST"/>
        <w:rPr>
          <w:rFonts w:ascii="Lora" w:hAnsi="Lora"/>
          <w:spacing w:val="0"/>
          <w:kern w:val="0"/>
          <w:sz w:val="22"/>
        </w:rPr>
      </w:pPr>
      <w:r w:rsidRPr="00663732">
        <w:rPr>
          <w:rFonts w:ascii="Lora" w:hAnsi="Lora"/>
          <w:spacing w:val="0"/>
          <w:kern w:val="0"/>
          <w:sz w:val="22"/>
        </w:rPr>
        <w:t>Region Dalarna, Polismyndigheten Region Bergslagen</w:t>
      </w:r>
      <w:r>
        <w:rPr>
          <w:rFonts w:ascii="Lora" w:hAnsi="Lora"/>
          <w:spacing w:val="0"/>
          <w:kern w:val="0"/>
          <w:sz w:val="22"/>
        </w:rPr>
        <w:t xml:space="preserve"> och</w:t>
      </w:r>
      <w:r w:rsidRPr="00663732">
        <w:rPr>
          <w:rFonts w:ascii="Lora" w:hAnsi="Lora"/>
          <w:spacing w:val="0"/>
          <w:kern w:val="0"/>
          <w:sz w:val="22"/>
        </w:rPr>
        <w:t xml:space="preserve"> Åklagarkammaren i Falun</w:t>
      </w:r>
      <w:r>
        <w:rPr>
          <w:rFonts w:ascii="Lora" w:hAnsi="Lora"/>
          <w:spacing w:val="0"/>
          <w:kern w:val="0"/>
          <w:sz w:val="22"/>
        </w:rPr>
        <w:t xml:space="preserve"> </w:t>
      </w:r>
      <w:r w:rsidR="00C60394" w:rsidRPr="00663732">
        <w:rPr>
          <w:rFonts w:ascii="Lora" w:hAnsi="Lora"/>
          <w:spacing w:val="0"/>
          <w:kern w:val="0"/>
          <w:sz w:val="22"/>
        </w:rPr>
        <w:t xml:space="preserve">föreslås ställa sig bakom RCH Dalarnas förslag. Parternas ges i uppdrag att medverka i RCH Dalarnas verksamhet genom att exempelvis kanalisera information om RCH Dalarna till respektive organisationer och verksamheter. Partnerna föreslås även att delta i RCH Dalarnas styrgrupp och samverkansgrupp.  </w:t>
      </w:r>
    </w:p>
    <w:p w:rsidR="00DD48AE" w:rsidRDefault="00DD48AE" w:rsidP="00BC09CE">
      <w:pPr>
        <w:pStyle w:val="Rubrik3LST"/>
        <w:rPr>
          <w:lang w:eastAsia="sv-SE"/>
        </w:rPr>
      </w:pPr>
      <w:bookmarkStart w:id="10" w:name="_Toc157775162"/>
      <w:r>
        <w:rPr>
          <w:lang w:eastAsia="sv-SE"/>
        </w:rPr>
        <w:t>Roller</w:t>
      </w:r>
    </w:p>
    <w:p w:rsidR="00BC09CE" w:rsidRDefault="00BC09CE" w:rsidP="00DD48AE">
      <w:pPr>
        <w:pStyle w:val="Rubrik4LST"/>
        <w:rPr>
          <w:lang w:eastAsia="sv-SE"/>
        </w:rPr>
      </w:pPr>
      <w:bookmarkStart w:id="11" w:name="_Toc157775163"/>
      <w:bookmarkEnd w:id="10"/>
      <w:r>
        <w:rPr>
          <w:lang w:eastAsia="sv-SE"/>
        </w:rPr>
        <w:t>Region Dalarna</w:t>
      </w:r>
      <w:bookmarkEnd w:id="11"/>
    </w:p>
    <w:p w:rsidR="00BC09CE" w:rsidRDefault="00BC09CE" w:rsidP="00BC09CE">
      <w:pPr>
        <w:pStyle w:val="PunktlistaLST"/>
        <w:rPr>
          <w:lang w:eastAsia="sv-SE"/>
        </w:rPr>
      </w:pPr>
      <w:r>
        <w:rPr>
          <w:lang w:eastAsia="sv-SE"/>
        </w:rPr>
        <w:t xml:space="preserve">Arbetar enligt Hälso-sjukvårdslagen, tandvårdslagen, socialtjänstlagens 14 kap 1§ angående orosanmälan samt socialstyrelsens föreskrift HSLF:FS 2022:39  våld i nära relationer. </w:t>
      </w:r>
    </w:p>
    <w:p w:rsidR="00BC09CE" w:rsidRDefault="00BC09CE" w:rsidP="00BC09CE">
      <w:pPr>
        <w:pStyle w:val="PunktlistaLST"/>
        <w:rPr>
          <w:lang w:eastAsia="sv-SE"/>
        </w:rPr>
      </w:pPr>
      <w:r>
        <w:rPr>
          <w:lang w:eastAsia="sv-SE"/>
        </w:rPr>
        <w:t>Erbjuder utbildning inom ämnesområdet till anställda inom Region Dalarna, företrädesvis Hälso- och sjukvård samt tandvård.</w:t>
      </w:r>
    </w:p>
    <w:p w:rsidR="00BC09CE" w:rsidRDefault="00BC09CE" w:rsidP="00BC09CE">
      <w:pPr>
        <w:pStyle w:val="PunktlistaLST"/>
        <w:rPr>
          <w:lang w:eastAsia="sv-SE"/>
        </w:rPr>
      </w:pPr>
      <w:r>
        <w:rPr>
          <w:lang w:eastAsia="sv-SE"/>
        </w:rPr>
        <w:t>Ingår som en del i Barna</w:t>
      </w:r>
      <w:r w:rsidR="00C643BF">
        <w:rPr>
          <w:lang w:eastAsia="sv-SE"/>
        </w:rPr>
        <w:t>h</w:t>
      </w:r>
      <w:r>
        <w:rPr>
          <w:lang w:eastAsia="sv-SE"/>
        </w:rPr>
        <w:t>us.</w:t>
      </w:r>
    </w:p>
    <w:p w:rsidR="00BC09CE" w:rsidRDefault="00BC09CE" w:rsidP="00BC09CE">
      <w:pPr>
        <w:pStyle w:val="PunktlistaLST"/>
        <w:rPr>
          <w:lang w:eastAsia="sv-SE"/>
        </w:rPr>
      </w:pPr>
      <w:r>
        <w:rPr>
          <w:lang w:eastAsia="sv-SE"/>
        </w:rPr>
        <w:t>Deltar i Länsstyrelsens länsnätverk och andra nätverk relaterade till mäns våld mot kvinnor, våld i nära relation, hedersrelaterat våld och förtryck samt prostitution och människohandel som drivs av länsstyrelsen.</w:t>
      </w:r>
    </w:p>
    <w:p w:rsidR="00BC09CE" w:rsidRDefault="00BC09CE" w:rsidP="00BC09CE">
      <w:pPr>
        <w:pStyle w:val="PunktlistaLST"/>
        <w:rPr>
          <w:lang w:eastAsia="sv-SE"/>
        </w:rPr>
      </w:pPr>
      <w:r>
        <w:rPr>
          <w:lang w:eastAsia="sv-SE"/>
        </w:rPr>
        <w:t>Deltar i styrgrupp Mäns våld mot kvinnor.</w:t>
      </w:r>
    </w:p>
    <w:p w:rsidR="00BC09CE" w:rsidRDefault="00BC09CE" w:rsidP="00BC09CE">
      <w:pPr>
        <w:pStyle w:val="PunktlistaLST"/>
        <w:rPr>
          <w:lang w:eastAsia="sv-SE"/>
        </w:rPr>
      </w:pPr>
      <w:r>
        <w:rPr>
          <w:lang w:eastAsia="sv-SE"/>
        </w:rPr>
        <w:t>Deltar på konferenser anordnade av Länsstyrelse</w:t>
      </w:r>
      <w:r w:rsidR="002912B6">
        <w:rPr>
          <w:lang w:eastAsia="sv-SE"/>
        </w:rPr>
        <w:t>n i Dalarnas län</w:t>
      </w:r>
      <w:r>
        <w:rPr>
          <w:lang w:eastAsia="sv-SE"/>
        </w:rPr>
        <w:t>.</w:t>
      </w:r>
    </w:p>
    <w:p w:rsidR="00BC09CE" w:rsidRDefault="00A80AFB" w:rsidP="00DD48AE">
      <w:pPr>
        <w:pStyle w:val="Rubrik4LST"/>
        <w:rPr>
          <w:lang w:eastAsia="sv-SE"/>
        </w:rPr>
      </w:pPr>
      <w:r w:rsidRPr="00A80AFB">
        <w:rPr>
          <w:lang w:eastAsia="sv-SE"/>
        </w:rPr>
        <w:t>Polismyndigheten Region Bergslagen</w:t>
      </w:r>
    </w:p>
    <w:p w:rsidR="00BC09CE" w:rsidRPr="006F1B83" w:rsidRDefault="00BC09CE" w:rsidP="00BC09CE">
      <w:pPr>
        <w:pStyle w:val="PunktlistaLST"/>
        <w:tabs>
          <w:tab w:val="num" w:pos="360"/>
        </w:tabs>
        <w:rPr>
          <w:lang w:eastAsia="sv-SE"/>
        </w:rPr>
      </w:pPr>
      <w:r w:rsidRPr="006F1B83">
        <w:rPr>
          <w:lang w:eastAsia="sv-SE"/>
        </w:rPr>
        <w:t xml:space="preserve">Rådgivning och utbildning till yrkesverksamma inom myndigheten, framför allt ingripandeverksamheten samt polisaspiranter. </w:t>
      </w:r>
    </w:p>
    <w:p w:rsidR="00BC09CE" w:rsidRPr="006F1B83" w:rsidRDefault="00BC09CE" w:rsidP="00BC09CE">
      <w:pPr>
        <w:pStyle w:val="PunktlistaLST"/>
        <w:tabs>
          <w:tab w:val="num" w:pos="360"/>
        </w:tabs>
        <w:rPr>
          <w:lang w:eastAsia="sv-SE"/>
        </w:rPr>
      </w:pPr>
      <w:r w:rsidRPr="006F1B83">
        <w:rPr>
          <w:lang w:eastAsia="sv-SE"/>
        </w:rPr>
        <w:t>Polispersonal genomför alla barnförhör med målgruppen på Barnahus</w:t>
      </w:r>
    </w:p>
    <w:p w:rsidR="00BC09CE" w:rsidRPr="006F1B83" w:rsidRDefault="00BC09CE" w:rsidP="00BC09CE">
      <w:pPr>
        <w:pStyle w:val="PunktlistaLST"/>
        <w:tabs>
          <w:tab w:val="num" w:pos="360"/>
        </w:tabs>
        <w:rPr>
          <w:lang w:eastAsia="sv-SE"/>
        </w:rPr>
      </w:pPr>
      <w:r w:rsidRPr="006F1B83">
        <w:rPr>
          <w:lang w:eastAsia="sv-SE"/>
        </w:rPr>
        <w:t>Anmäler enligt SOL 14.</w:t>
      </w:r>
    </w:p>
    <w:p w:rsidR="00BC09CE" w:rsidRPr="006F1B83" w:rsidRDefault="00BC09CE" w:rsidP="00BC09CE">
      <w:pPr>
        <w:pStyle w:val="PunktlistaLST"/>
        <w:tabs>
          <w:tab w:val="num" w:pos="360"/>
        </w:tabs>
        <w:rPr>
          <w:lang w:eastAsia="sv-SE"/>
        </w:rPr>
      </w:pPr>
      <w:r w:rsidRPr="006F1B83">
        <w:rPr>
          <w:lang w:eastAsia="sv-SE"/>
        </w:rPr>
        <w:t xml:space="preserve">Skyddsbedömning görs i samband med anmälningsupptagning. </w:t>
      </w:r>
    </w:p>
    <w:p w:rsidR="00BC09CE" w:rsidRPr="006F1B83" w:rsidRDefault="00BC09CE" w:rsidP="00BC09CE">
      <w:pPr>
        <w:pStyle w:val="PunktlistaLST"/>
        <w:tabs>
          <w:tab w:val="num" w:pos="360"/>
        </w:tabs>
        <w:rPr>
          <w:lang w:eastAsia="sv-SE"/>
        </w:rPr>
      </w:pPr>
      <w:r w:rsidRPr="006F1B83">
        <w:rPr>
          <w:lang w:eastAsia="sv-SE"/>
        </w:rPr>
        <w:t>Information om hjälp, skydd och stöd.</w:t>
      </w:r>
    </w:p>
    <w:p w:rsidR="00BC09CE" w:rsidRPr="006F1B83" w:rsidRDefault="00BC09CE" w:rsidP="00BC09CE">
      <w:pPr>
        <w:pStyle w:val="PunktlistaLST"/>
        <w:tabs>
          <w:tab w:val="num" w:pos="360"/>
        </w:tabs>
        <w:rPr>
          <w:lang w:eastAsia="sv-SE"/>
        </w:rPr>
      </w:pPr>
      <w:r w:rsidRPr="006F1B83">
        <w:rPr>
          <w:lang w:eastAsia="sv-SE"/>
        </w:rPr>
        <w:t>Hot- och riskbedömningar (BOPS).</w:t>
      </w:r>
    </w:p>
    <w:p w:rsidR="00BC09CE" w:rsidRPr="006F1B83" w:rsidRDefault="00BC09CE" w:rsidP="00BC09CE">
      <w:pPr>
        <w:pStyle w:val="PunktlistaLST"/>
        <w:tabs>
          <w:tab w:val="num" w:pos="360"/>
        </w:tabs>
        <w:rPr>
          <w:lang w:eastAsia="sv-SE"/>
        </w:rPr>
      </w:pPr>
      <w:r w:rsidRPr="006F1B83">
        <w:rPr>
          <w:lang w:eastAsia="sv-SE"/>
        </w:rPr>
        <w:t xml:space="preserve">Medverkar och deltar i konferenser anordnade av Länsstyrelsen i Dalarnas län. </w:t>
      </w:r>
    </w:p>
    <w:p w:rsidR="00BC09CE" w:rsidRPr="006F1B83" w:rsidRDefault="00BC09CE" w:rsidP="00BC09CE">
      <w:pPr>
        <w:pStyle w:val="PunktlistaLST"/>
        <w:tabs>
          <w:tab w:val="num" w:pos="360"/>
        </w:tabs>
        <w:rPr>
          <w:lang w:eastAsia="sv-SE"/>
        </w:rPr>
      </w:pPr>
      <w:r w:rsidRPr="006F1B83">
        <w:rPr>
          <w:lang w:eastAsia="sv-SE"/>
        </w:rPr>
        <w:t>Deltar i samrådsmöten med Dalarnas kommuner.</w:t>
      </w:r>
    </w:p>
    <w:p w:rsidR="00BC09CE" w:rsidRPr="006F1B83" w:rsidRDefault="00BC09CE" w:rsidP="00BC09CE">
      <w:pPr>
        <w:pStyle w:val="PunktlistaLST"/>
        <w:tabs>
          <w:tab w:val="num" w:pos="360"/>
        </w:tabs>
        <w:rPr>
          <w:lang w:eastAsia="sv-SE"/>
        </w:rPr>
      </w:pPr>
      <w:r w:rsidRPr="006F1B83">
        <w:rPr>
          <w:lang w:eastAsia="sv-SE"/>
        </w:rPr>
        <w:t>Ger råd och konsultation med samverkande parter.</w:t>
      </w:r>
    </w:p>
    <w:p w:rsidR="00AD262A" w:rsidRDefault="00A80AFB" w:rsidP="00BC09CE">
      <w:pPr>
        <w:pStyle w:val="NormalLST"/>
        <w:rPr>
          <w:lang w:eastAsia="sv-SE"/>
        </w:rPr>
      </w:pPr>
      <w:r w:rsidRPr="00A80AFB">
        <w:rPr>
          <w:lang w:eastAsia="sv-SE"/>
        </w:rPr>
        <w:t>Polismyndigheten Region Bergslagen</w:t>
      </w:r>
      <w:r>
        <w:rPr>
          <w:lang w:eastAsia="sv-SE"/>
        </w:rPr>
        <w:t xml:space="preserve"> </w:t>
      </w:r>
      <w:r w:rsidR="00BC09CE">
        <w:rPr>
          <w:lang w:eastAsia="sv-SE"/>
        </w:rPr>
        <w:t>bistå</w:t>
      </w:r>
      <w:r w:rsidR="00AD262A">
        <w:rPr>
          <w:lang w:eastAsia="sv-SE"/>
        </w:rPr>
        <w:t>r</w:t>
      </w:r>
      <w:r w:rsidR="00BC09CE">
        <w:rPr>
          <w:lang w:eastAsia="sv-SE"/>
        </w:rPr>
        <w:t xml:space="preserve"> med informationsinsatser</w:t>
      </w:r>
      <w:r w:rsidR="00AD262A">
        <w:rPr>
          <w:lang w:eastAsia="sv-SE"/>
        </w:rPr>
        <w:t xml:space="preserve"> och </w:t>
      </w:r>
      <w:r w:rsidR="00BC09CE">
        <w:rPr>
          <w:lang w:eastAsia="sv-SE"/>
        </w:rPr>
        <w:t>utbildning</w:t>
      </w:r>
      <w:r w:rsidR="00AD262A">
        <w:rPr>
          <w:lang w:eastAsia="sv-SE"/>
        </w:rPr>
        <w:t xml:space="preserve">, till exempel </w:t>
      </w:r>
      <w:r w:rsidR="00BC09CE">
        <w:rPr>
          <w:lang w:eastAsia="sv-SE"/>
        </w:rPr>
        <w:t xml:space="preserve">om hur vi arbetar med den här typen av brottslighet. </w:t>
      </w:r>
      <w:r w:rsidR="00AD262A">
        <w:rPr>
          <w:lang w:eastAsia="sv-SE"/>
        </w:rPr>
        <w:t xml:space="preserve">Det kan ske både under vardagar och med framförhållning även på kvällar eller helger. </w:t>
      </w:r>
    </w:p>
    <w:p w:rsidR="00AD262A" w:rsidRDefault="002912B6" w:rsidP="00BC09CE">
      <w:pPr>
        <w:pStyle w:val="NormalLST"/>
        <w:rPr>
          <w:lang w:eastAsia="sv-SE"/>
        </w:rPr>
      </w:pPr>
      <w:r>
        <w:rPr>
          <w:lang w:eastAsia="sv-SE"/>
        </w:rPr>
        <w:t>Tillhandahåller en resursbrevlåda för</w:t>
      </w:r>
      <w:r w:rsidR="00AD262A">
        <w:rPr>
          <w:lang w:eastAsia="sv-SE"/>
        </w:rPr>
        <w:t xml:space="preserve"> kontakt</w:t>
      </w:r>
      <w:r>
        <w:rPr>
          <w:lang w:eastAsia="sv-SE"/>
        </w:rPr>
        <w:t xml:space="preserve"> vid </w:t>
      </w:r>
      <w:r w:rsidR="00AD262A">
        <w:rPr>
          <w:lang w:eastAsia="sv-SE"/>
        </w:rPr>
        <w:t>frågor, önskemål om kontakt eller annan information. Brevlådan bevakas av utredningssektionens kansli</w:t>
      </w:r>
      <w:r>
        <w:rPr>
          <w:lang w:eastAsia="sv-SE"/>
        </w:rPr>
        <w:t xml:space="preserve"> under kontorstid. </w:t>
      </w:r>
    </w:p>
    <w:p w:rsidR="00AD262A" w:rsidRDefault="00AD262A" w:rsidP="00BC09CE">
      <w:pPr>
        <w:pStyle w:val="NormalLST"/>
        <w:rPr>
          <w:lang w:eastAsia="sv-SE"/>
        </w:rPr>
      </w:pPr>
      <w:r>
        <w:rPr>
          <w:lang w:eastAsia="sv-SE"/>
        </w:rPr>
        <w:t>Två personer bevaka</w:t>
      </w:r>
      <w:r w:rsidR="002912B6">
        <w:rPr>
          <w:lang w:eastAsia="sv-SE"/>
        </w:rPr>
        <w:t>r</w:t>
      </w:r>
      <w:r>
        <w:rPr>
          <w:lang w:eastAsia="sv-SE"/>
        </w:rPr>
        <w:t xml:space="preserve"> området för att minska sårbarheten. </w:t>
      </w:r>
    </w:p>
    <w:p w:rsidR="00BC09CE" w:rsidRPr="00F2023C" w:rsidRDefault="00BC09CE" w:rsidP="00DD48AE">
      <w:pPr>
        <w:pStyle w:val="Rubrik4LST"/>
      </w:pPr>
      <w:bookmarkStart w:id="12" w:name="_Toc157775165"/>
      <w:r w:rsidRPr="00455637">
        <w:t>Åklagarkammaren i Falun</w:t>
      </w:r>
      <w:bookmarkEnd w:id="12"/>
    </w:p>
    <w:p w:rsidR="00BC09CE" w:rsidRDefault="00BC09CE" w:rsidP="00BC09CE">
      <w:pPr>
        <w:pStyle w:val="PunktlistaLST"/>
      </w:pPr>
      <w:r>
        <w:t>Deltar och erbjuder i möjligaste mån och vid behov vid utbildningstillfällen för andra aktörer inom samverkansavtalet,</w:t>
      </w:r>
    </w:p>
    <w:p w:rsidR="00BC09CE" w:rsidRDefault="00BC09CE" w:rsidP="00BC09CE">
      <w:pPr>
        <w:pStyle w:val="PunktlistaLST"/>
      </w:pPr>
      <w:r>
        <w:t>Deltar i möjligaste mån medverka vid konferenser anordnade av Länsstyrelsen i Dalarnas län,</w:t>
      </w:r>
    </w:p>
    <w:p w:rsidR="00BC09CE" w:rsidRDefault="00BC09CE" w:rsidP="00BC09CE">
      <w:pPr>
        <w:pStyle w:val="PunktlistaLST"/>
      </w:pPr>
      <w:r>
        <w:t>deltar i RC</w:t>
      </w:r>
      <w:r w:rsidR="002912B6">
        <w:t>H Dalarnas</w:t>
      </w:r>
      <w:r>
        <w:t xml:space="preserve"> samverkans- och styrgrupp.</w:t>
      </w:r>
    </w:p>
    <w:p w:rsidR="00BC09CE" w:rsidRDefault="00BC09CE" w:rsidP="00BC09CE">
      <w:pPr>
        <w:pStyle w:val="NormalLST"/>
      </w:pPr>
      <w:r>
        <w:rPr>
          <w:lang w:eastAsia="sv-SE"/>
        </w:rPr>
        <w:t xml:space="preserve">I </w:t>
      </w:r>
      <w:r w:rsidRPr="00A079AA">
        <w:rPr>
          <w:lang w:eastAsia="sv-SE"/>
        </w:rPr>
        <w:t xml:space="preserve">Åklagarmyndighetens generella uppdrag </w:t>
      </w:r>
      <w:r>
        <w:rPr>
          <w:lang w:eastAsia="sv-SE"/>
        </w:rPr>
        <w:t>ingår bland annat att leda förundersökningar på ett rättssäkert och effektivt sätt och överväga eventuella behov av tvångsmedel,</w:t>
      </w:r>
      <w:r>
        <w:t xml:space="preserve"> medverka vid barnförhör, vid behov tillse att aktörer erhåller juridiskt biträde, initiera och hantera kontaktförbudsförfaranden, besluta i åtalsfrågor och föra talan i domstol. Detta avser således även ärenden som omfattas av RC</w:t>
      </w:r>
      <w:r w:rsidR="00AD262A">
        <w:t>H</w:t>
      </w:r>
      <w:r w:rsidR="002912B6">
        <w:t xml:space="preserve"> Dalarna</w:t>
      </w:r>
      <w:r>
        <w:t>s samverkansuppdrag.</w:t>
      </w:r>
    </w:p>
    <w:p w:rsidR="00946D44" w:rsidRDefault="00946D44" w:rsidP="00BC09CE">
      <w:pPr>
        <w:pStyle w:val="NormalLST"/>
      </w:pPr>
    </w:p>
    <w:p w:rsidR="00946D44" w:rsidRDefault="00946D44" w:rsidP="00BC09CE">
      <w:pPr>
        <w:pStyle w:val="NormalLST"/>
      </w:pPr>
    </w:p>
    <w:p w:rsidR="00946D44" w:rsidRDefault="00946D44" w:rsidP="00BC09CE">
      <w:pPr>
        <w:pStyle w:val="NormalLST"/>
      </w:pPr>
    </w:p>
    <w:p w:rsidR="00946D44" w:rsidRDefault="00946D44" w:rsidP="00BC09CE">
      <w:pPr>
        <w:pStyle w:val="NormalLST"/>
      </w:pPr>
    </w:p>
    <w:p w:rsidR="00946D44" w:rsidRDefault="00946D44" w:rsidP="00BC09CE">
      <w:pPr>
        <w:pStyle w:val="NormalLST"/>
      </w:pPr>
    </w:p>
    <w:p w:rsidR="00946D44" w:rsidRDefault="00946D44" w:rsidP="00BC09CE">
      <w:pPr>
        <w:pStyle w:val="NormalLST"/>
      </w:pPr>
    </w:p>
    <w:p w:rsidR="00903A68" w:rsidRDefault="00903A68" w:rsidP="00BC09CE">
      <w:pPr>
        <w:pStyle w:val="NormalLST"/>
      </w:pPr>
    </w:p>
    <w:p w:rsidR="00903A68" w:rsidRDefault="00903A68" w:rsidP="00BC09CE">
      <w:pPr>
        <w:pStyle w:val="NormalLST"/>
      </w:pPr>
    </w:p>
    <w:p w:rsidR="00903A68" w:rsidRDefault="00903A68" w:rsidP="00BC09CE">
      <w:pPr>
        <w:pStyle w:val="NormalLST"/>
      </w:pPr>
    </w:p>
    <w:p w:rsidR="00BC09CE" w:rsidRPr="00183F77" w:rsidRDefault="00BC09CE" w:rsidP="00BC09CE">
      <w:pPr>
        <w:pStyle w:val="Rubrik2LST"/>
        <w:rPr>
          <w:color w:val="FF0000"/>
        </w:rPr>
      </w:pPr>
      <w:r>
        <w:t>Organisationsskiss</w:t>
      </w:r>
      <w:r w:rsidR="008E35AD">
        <w:t xml:space="preserve"> </w:t>
      </w:r>
    </w:p>
    <w:p w:rsidR="003B098D" w:rsidRPr="003B098D" w:rsidRDefault="00B92EBA" w:rsidP="003B098D">
      <w:pPr>
        <w:pStyle w:val="NormalLST"/>
      </w:pPr>
      <w:r>
        <w:rPr>
          <w:noProof/>
          <w:lang w:eastAsia="sv-SE"/>
        </w:rPr>
        <w:drawing>
          <wp:anchor distT="0" distB="0" distL="114300" distR="114300" simplePos="0" relativeHeight="251660288" behindDoc="0" locked="0" layoutInCell="1" allowOverlap="1" wp14:anchorId="1C1170D6" wp14:editId="2A8ACE25">
            <wp:simplePos x="0" y="0"/>
            <wp:positionH relativeFrom="margin">
              <wp:align>center</wp:align>
            </wp:positionH>
            <wp:positionV relativeFrom="paragraph">
              <wp:posOffset>322580</wp:posOffset>
            </wp:positionV>
            <wp:extent cx="6621145" cy="3092045"/>
            <wp:effectExtent l="0" t="0" r="825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1145" cy="3092045"/>
                    </a:xfrm>
                    <a:prstGeom prst="rect">
                      <a:avLst/>
                    </a:prstGeom>
                    <a:noFill/>
                  </pic:spPr>
                </pic:pic>
              </a:graphicData>
            </a:graphic>
            <wp14:sizeRelH relativeFrom="page">
              <wp14:pctWidth>0</wp14:pctWidth>
            </wp14:sizeRelH>
            <wp14:sizeRelV relativeFrom="page">
              <wp14:pctHeight>0</wp14:pctHeight>
            </wp14:sizeRelV>
          </wp:anchor>
        </w:drawing>
      </w:r>
    </w:p>
    <w:p w:rsidR="00A255F0" w:rsidRDefault="00A255F0" w:rsidP="00A255F0">
      <w:pPr>
        <w:pStyle w:val="NormalLST"/>
      </w:pPr>
    </w:p>
    <w:p w:rsidR="00A255F0" w:rsidRPr="00A255F0" w:rsidRDefault="00A255F0" w:rsidP="00A255F0">
      <w:pPr>
        <w:pStyle w:val="NormalLST"/>
      </w:pPr>
    </w:p>
    <w:p w:rsidR="00BC09CE" w:rsidRPr="00BE0AE6" w:rsidRDefault="00BC09CE" w:rsidP="00BC09CE">
      <w:pPr>
        <w:pStyle w:val="NormalLST"/>
      </w:pPr>
    </w:p>
    <w:p w:rsidR="00BC09CE" w:rsidRDefault="00BC09CE" w:rsidP="00BC09CE">
      <w:pPr>
        <w:pStyle w:val="Rubrik3LST"/>
        <w:rPr>
          <w:color w:val="FF0000"/>
        </w:rPr>
      </w:pPr>
    </w:p>
    <w:p w:rsidR="00BC09CE" w:rsidRDefault="00BC09CE" w:rsidP="00BC09CE">
      <w:pPr>
        <w:spacing w:after="160" w:line="259" w:lineRule="auto"/>
        <w:rPr>
          <w:lang w:val="sv-SE"/>
        </w:rPr>
      </w:pPr>
      <w:bookmarkStart w:id="13" w:name="_Toc157775157"/>
      <w:r w:rsidRPr="000007CF">
        <w:rPr>
          <w:lang w:val="sv-SE"/>
        </w:rPr>
        <w:br w:type="page"/>
      </w:r>
    </w:p>
    <w:p w:rsidR="00BC09CE" w:rsidRDefault="00930F49" w:rsidP="00BC09CE">
      <w:pPr>
        <w:pStyle w:val="Rubrik2LST"/>
      </w:pPr>
      <w:r>
        <w:t>B</w:t>
      </w:r>
      <w:r w:rsidR="00BC09CE" w:rsidRPr="00713C9D">
        <w:t>ehov och r</w:t>
      </w:r>
      <w:r w:rsidR="00BC09CE">
        <w:t>esurser</w:t>
      </w:r>
      <w:bookmarkEnd w:id="13"/>
    </w:p>
    <w:p w:rsidR="00BC09CE" w:rsidRDefault="00BC09CE" w:rsidP="00BC09CE">
      <w:pPr>
        <w:pStyle w:val="Rubrik3LST"/>
      </w:pPr>
      <w:bookmarkStart w:id="14" w:name="_Toc157775158"/>
      <w:r>
        <w:t>Behov</w:t>
      </w:r>
      <w:bookmarkEnd w:id="14"/>
    </w:p>
    <w:p w:rsidR="00D368F5" w:rsidRPr="00473B67" w:rsidRDefault="00D368F5" w:rsidP="00D368F5">
      <w:pPr>
        <w:pStyle w:val="NormalLST"/>
      </w:pPr>
      <w:r w:rsidRPr="00473B67">
        <w:t xml:space="preserve">För att starta RCH i Dalarna och kunna erbjuda stöd och rådgivning till yrkesverksamma </w:t>
      </w:r>
      <w:r w:rsidR="00473B67" w:rsidRPr="00473B67">
        <w:t xml:space="preserve">som möter </w:t>
      </w:r>
      <w:r w:rsidRPr="00473B67">
        <w:t xml:space="preserve">barn </w:t>
      </w:r>
      <w:r w:rsidR="00B92EBA" w:rsidRPr="00473B67">
        <w:t>0–18</w:t>
      </w:r>
      <w:r w:rsidRPr="00473B67">
        <w:t xml:space="preserve"> år </w:t>
      </w:r>
      <w:r w:rsidR="00473B67" w:rsidRPr="00473B67">
        <w:t xml:space="preserve">som är </w:t>
      </w:r>
      <w:r w:rsidR="00946AB2">
        <w:t>eller riskerar att bli u</w:t>
      </w:r>
      <w:r w:rsidR="00473B67" w:rsidRPr="00473B67">
        <w:t>tsatta för HRV</w:t>
      </w:r>
      <w:r w:rsidR="00946AB2">
        <w:t>,</w:t>
      </w:r>
      <w:r w:rsidR="00473B67" w:rsidRPr="00473B67">
        <w:t xml:space="preserve"> </w:t>
      </w:r>
      <w:r w:rsidRPr="00473B67">
        <w:t xml:space="preserve">samt erbjuda kompetenshöjande utbildningsinsatser till samma målgrupp bedöms att det krävs minst </w:t>
      </w:r>
      <w:r w:rsidR="00473B67" w:rsidRPr="00473B67">
        <w:t>en heltidstjänst</w:t>
      </w:r>
      <w:r w:rsidRPr="00473B67">
        <w:t xml:space="preserve">, som föreslås att rekryteras </w:t>
      </w:r>
      <w:r w:rsidR="00473B67" w:rsidRPr="00473B67">
        <w:t>till</w:t>
      </w:r>
      <w:r w:rsidRPr="00473B67">
        <w:t xml:space="preserve"> RCH Dalarna av huvudman.</w:t>
      </w:r>
    </w:p>
    <w:p w:rsidR="00473B67" w:rsidRPr="00473B67" w:rsidRDefault="00473B67" w:rsidP="00BC09CE">
      <w:pPr>
        <w:pStyle w:val="NormalLST"/>
      </w:pPr>
      <w:r w:rsidRPr="00473B67">
        <w:t>Detta f</w:t>
      </w:r>
      <w:r w:rsidR="00BC09CE" w:rsidRPr="00473B67">
        <w:t>ör att klara uppdraget enligt de ramar som ges av NCH via policydokument och projektdirektiv</w:t>
      </w:r>
      <w:r w:rsidRPr="00473B67">
        <w:t>.</w:t>
      </w:r>
    </w:p>
    <w:p w:rsidR="00BC09CE" w:rsidRPr="00AB5546" w:rsidRDefault="00BC09CE" w:rsidP="003A00C7">
      <w:pPr>
        <w:pStyle w:val="Rubrik3LST"/>
      </w:pPr>
      <w:r w:rsidRPr="00AB5546">
        <w:t>Förslag</w:t>
      </w:r>
    </w:p>
    <w:p w:rsidR="00BC09CE" w:rsidRPr="004E0019" w:rsidRDefault="00BC09CE" w:rsidP="00BC09CE">
      <w:pPr>
        <w:pStyle w:val="Default"/>
        <w:rPr>
          <w:rFonts w:ascii="Lora" w:hAnsi="Lora" w:cstheme="minorBidi"/>
          <w:color w:val="auto"/>
          <w:sz w:val="22"/>
          <w:szCs w:val="22"/>
        </w:rPr>
      </w:pPr>
    </w:p>
    <w:p w:rsidR="00BC09CE" w:rsidRDefault="00B92EBA" w:rsidP="00AD0104">
      <w:pPr>
        <w:pStyle w:val="PunktlistaLST"/>
        <w:numPr>
          <w:ilvl w:val="0"/>
          <w:numId w:val="0"/>
        </w:numPr>
      </w:pPr>
      <w:r>
        <w:t xml:space="preserve">En heltidstjänst rekryteras till </w:t>
      </w:r>
      <w:r w:rsidR="00183F77" w:rsidRPr="00AD0104">
        <w:t>Borlänge kommun (</w:t>
      </w:r>
      <w:r w:rsidR="00726212" w:rsidRPr="00AD0104">
        <w:t>Barnahus</w:t>
      </w:r>
      <w:r w:rsidR="00183F77" w:rsidRPr="00AD0104">
        <w:t>)</w:t>
      </w:r>
      <w:r>
        <w:t>.</w:t>
      </w:r>
      <w:r w:rsidR="00AD0104" w:rsidRPr="00AD0104">
        <w:t xml:space="preserve"> </w:t>
      </w:r>
    </w:p>
    <w:p w:rsidR="00AD0104" w:rsidRPr="00AD0104" w:rsidRDefault="00AD0104" w:rsidP="00AD0104">
      <w:pPr>
        <w:pStyle w:val="NormalLST"/>
      </w:pPr>
      <w:r w:rsidRPr="00AD0104">
        <w:t>Tjänsten föreslås finansieras via nationella medel under de första 15 månaderna (1 oktober 2024</w:t>
      </w:r>
      <w:r>
        <w:t xml:space="preserve"> </w:t>
      </w:r>
      <w:r w:rsidRPr="00AD0104">
        <w:t xml:space="preserve">- 31 december 2025) och därefter via länets kommuner utifrån fördelningsnyckel </w:t>
      </w:r>
      <w:r w:rsidR="00A759FA">
        <w:t xml:space="preserve">eller en jämn fördelning av kostnaderna </w:t>
      </w:r>
      <w:r w:rsidRPr="00AD0104">
        <w:t xml:space="preserve">från och med 1 januari 2026. </w:t>
      </w:r>
    </w:p>
    <w:p w:rsidR="00AD0104" w:rsidRPr="00AD0104" w:rsidRDefault="00B61A90" w:rsidP="00AD0104">
      <w:pPr>
        <w:pStyle w:val="Rubrik3LST"/>
      </w:pPr>
      <w:r w:rsidRPr="00AD0104">
        <w:t>Arbetsbeskrivning</w:t>
      </w:r>
    </w:p>
    <w:p w:rsidR="00AD0104" w:rsidRDefault="00006721" w:rsidP="00BC09CE">
      <w:pPr>
        <w:pStyle w:val="NormalLST"/>
      </w:pPr>
      <w:r w:rsidRPr="00C643BF">
        <w:t xml:space="preserve">De </w:t>
      </w:r>
      <w:r w:rsidRPr="00C643BF">
        <w:rPr>
          <w:b/>
          <w:bCs/>
        </w:rPr>
        <w:t>nya</w:t>
      </w:r>
      <w:r w:rsidRPr="00C643BF">
        <w:t xml:space="preserve"> HRV s</w:t>
      </w:r>
      <w:r w:rsidR="00BC09CE" w:rsidRPr="00C643BF">
        <w:t>amordnar</w:t>
      </w:r>
      <w:r w:rsidR="00946D44">
        <w:t>e</w:t>
      </w:r>
      <w:r w:rsidR="00BC09CE" w:rsidRPr="00C643BF">
        <w:t xml:space="preserve"> på Barnahus (</w:t>
      </w:r>
      <w:r w:rsidR="003A00C7" w:rsidRPr="00AD0104">
        <w:t>en heltidstjänst</w:t>
      </w:r>
      <w:r w:rsidR="00BC09CE" w:rsidRPr="00C643BF">
        <w:t xml:space="preserve">) </w:t>
      </w:r>
      <w:r w:rsidR="00BC09CE" w:rsidRPr="00713C9D">
        <w:t xml:space="preserve">ska ansvara för </w:t>
      </w:r>
      <w:r w:rsidR="00BC09CE">
        <w:t xml:space="preserve">kompetenshöjande </w:t>
      </w:r>
      <w:r w:rsidR="00BC09CE" w:rsidRPr="00713C9D">
        <w:t xml:space="preserve">utbildningsinsatser </w:t>
      </w:r>
      <w:r>
        <w:t xml:space="preserve">till yrkesverksamma </w:t>
      </w:r>
      <w:r w:rsidR="00BC09CE" w:rsidRPr="00713C9D">
        <w:t>samt att erbjuda</w:t>
      </w:r>
      <w:r w:rsidR="00BC09CE">
        <w:t xml:space="preserve"> rådgivning</w:t>
      </w:r>
      <w:r w:rsidR="00BC09CE" w:rsidRPr="00713C9D">
        <w:t xml:space="preserve"> och vägledning till </w:t>
      </w:r>
      <w:r w:rsidR="00BC09CE">
        <w:t xml:space="preserve">yrkesverksamma </w:t>
      </w:r>
      <w:r w:rsidR="00BC09CE" w:rsidRPr="009541B6">
        <w:t>i ärenden som rör barn 0 – 18 år som misstänks vara utsatta för hedersrelaterat våld och förtryck.</w:t>
      </w:r>
      <w:r w:rsidR="00BC09CE">
        <w:t xml:space="preserve"> </w:t>
      </w:r>
    </w:p>
    <w:p w:rsidR="00BC09CE" w:rsidRPr="00565634" w:rsidRDefault="00BC09CE" w:rsidP="00BC09CE">
      <w:pPr>
        <w:pStyle w:val="NormalLST"/>
      </w:pPr>
      <w:r w:rsidRPr="00565634">
        <w:t>Beträffande kunskap och erfarenheter bör samordnar</w:t>
      </w:r>
      <w:r w:rsidR="00946D44">
        <w:t>e</w:t>
      </w:r>
      <w:r w:rsidRPr="00565634">
        <w:t xml:space="preserve"> ha följande erfarenheter och kunskaper: </w:t>
      </w:r>
    </w:p>
    <w:p w:rsidR="00BC09CE" w:rsidRPr="00565634" w:rsidRDefault="00BC09CE" w:rsidP="00BC09CE">
      <w:pPr>
        <w:pStyle w:val="PunktlistaLST"/>
      </w:pPr>
      <w:r w:rsidRPr="00565634">
        <w:t>socialtjänsten och de lagrum och riktlinjer som rör verksamhetensområdet</w:t>
      </w:r>
    </w:p>
    <w:p w:rsidR="00BC09CE" w:rsidRPr="00565634" w:rsidRDefault="00BC09CE" w:rsidP="00BC09CE">
      <w:pPr>
        <w:pStyle w:val="PunktlistaLST"/>
      </w:pPr>
      <w:r w:rsidRPr="00565634">
        <w:t>skolan som verksamhetsområde och de lagrum och riktlinjer som styr skolan</w:t>
      </w:r>
    </w:p>
    <w:p w:rsidR="00BC09CE" w:rsidRPr="00565634" w:rsidRDefault="00BC09CE" w:rsidP="00BC09CE">
      <w:pPr>
        <w:pStyle w:val="PunktlistaLST"/>
      </w:pPr>
      <w:r w:rsidRPr="00565634">
        <w:t>fördjupade kunskaper om hedersrelaterat våld och förtryck</w:t>
      </w:r>
    </w:p>
    <w:p w:rsidR="00BC09CE" w:rsidRPr="00565634" w:rsidRDefault="00BC09CE" w:rsidP="00BC09CE">
      <w:pPr>
        <w:pStyle w:val="PunktlistaLST"/>
      </w:pPr>
      <w:r w:rsidRPr="00565634">
        <w:t>att planera och genomföra både mindre och mer omfattande kompetens- och informationsinsatser</w:t>
      </w:r>
    </w:p>
    <w:p w:rsidR="00BC09CE" w:rsidRPr="00565634" w:rsidRDefault="00BC09CE" w:rsidP="00BC09CE">
      <w:pPr>
        <w:pStyle w:val="PunktlistaLST"/>
      </w:pPr>
      <w:r w:rsidRPr="00565634">
        <w:t>samverkansfärdigheter rörande offentliga verksamheter samt även samverkan med civilsamhällets organisationer</w:t>
      </w:r>
    </w:p>
    <w:p w:rsidR="00A55D1D" w:rsidRDefault="00BC09CE" w:rsidP="00BC09CE">
      <w:pPr>
        <w:pStyle w:val="PunktlistaLST"/>
      </w:pPr>
      <w:r w:rsidRPr="00565634">
        <w:t>uppföljning och utvärdering</w:t>
      </w:r>
      <w:r w:rsidR="00C643BF">
        <w:t xml:space="preserve">. </w:t>
      </w:r>
    </w:p>
    <w:p w:rsidR="00EA7A00" w:rsidRPr="00CC1A2D" w:rsidRDefault="00A55D1D" w:rsidP="00B92EBA">
      <w:pPr>
        <w:pStyle w:val="NormalLST"/>
      </w:pPr>
      <w:r w:rsidRPr="00CC1A2D">
        <w:br w:type="page"/>
      </w:r>
      <w:r w:rsidR="00930F49" w:rsidRPr="00CC1A2D">
        <w:t>Å</w:t>
      </w:r>
      <w:r w:rsidR="00EA7A00" w:rsidRPr="00CC1A2D">
        <w:t>rshjul</w:t>
      </w:r>
      <w:r w:rsidR="0093548E" w:rsidRPr="00CC1A2D">
        <w:t xml:space="preserve"> (i samverkan med L</w:t>
      </w:r>
      <w:r w:rsidR="00663732" w:rsidRPr="00CC1A2D">
        <w:t>änsstyrelsen</w:t>
      </w:r>
      <w:r w:rsidR="003B098D" w:rsidRPr="00CC1A2D">
        <w:t xml:space="preserve"> i </w:t>
      </w:r>
      <w:r w:rsidR="0093548E" w:rsidRPr="00CC1A2D">
        <w:t>Dalarna</w:t>
      </w:r>
      <w:r w:rsidR="003B098D" w:rsidRPr="00CC1A2D">
        <w:t>s län</w:t>
      </w:r>
      <w:r w:rsidR="00663732" w:rsidRPr="00CC1A2D">
        <w:t>,</w:t>
      </w:r>
      <w:r w:rsidR="0093548E" w:rsidRPr="00CC1A2D">
        <w:t xml:space="preserve"> MVK uppdraget)</w:t>
      </w:r>
    </w:p>
    <w:p w:rsidR="00EA7A00" w:rsidRDefault="00A255F0">
      <w:pPr>
        <w:rPr>
          <w:rFonts w:ascii="Open Sans" w:hAnsi="Open Sans"/>
          <w:spacing w:val="-4"/>
          <w:kern w:val="28"/>
          <w:sz w:val="32"/>
          <w:lang w:val="sv-SE"/>
        </w:rPr>
      </w:pPr>
      <w:r>
        <w:rPr>
          <w:rFonts w:ascii="Open Sans" w:hAnsi="Open Sans"/>
          <w:noProof/>
          <w:spacing w:val="-4"/>
          <w:kern w:val="28"/>
          <w:sz w:val="32"/>
          <w:lang w:val="sv-SE" w:eastAsia="sv-SE"/>
        </w:rPr>
        <w:drawing>
          <wp:anchor distT="0" distB="0" distL="114300" distR="114300" simplePos="0" relativeHeight="251656192" behindDoc="0" locked="0" layoutInCell="1" allowOverlap="1" wp14:anchorId="6239B883" wp14:editId="59BBAD61">
            <wp:simplePos x="0" y="0"/>
            <wp:positionH relativeFrom="page">
              <wp:posOffset>308165</wp:posOffset>
            </wp:positionH>
            <wp:positionV relativeFrom="paragraph">
              <wp:posOffset>491300</wp:posOffset>
            </wp:positionV>
            <wp:extent cx="8021996" cy="4350289"/>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21996" cy="4350289"/>
                    </a:xfrm>
                    <a:prstGeom prst="rect">
                      <a:avLst/>
                    </a:prstGeom>
                    <a:noFill/>
                  </pic:spPr>
                </pic:pic>
              </a:graphicData>
            </a:graphic>
            <wp14:sizeRelH relativeFrom="page">
              <wp14:pctWidth>0</wp14:pctWidth>
            </wp14:sizeRelH>
            <wp14:sizeRelV relativeFrom="page">
              <wp14:pctHeight>0</wp14:pctHeight>
            </wp14:sizeRelV>
          </wp:anchor>
        </w:drawing>
      </w:r>
    </w:p>
    <w:p w:rsidR="00EA7A00" w:rsidRDefault="00EA7A00">
      <w:pPr>
        <w:rPr>
          <w:rFonts w:ascii="Open Sans" w:hAnsi="Open Sans"/>
          <w:spacing w:val="-4"/>
          <w:kern w:val="28"/>
          <w:sz w:val="32"/>
          <w:lang w:val="sv-SE"/>
        </w:rPr>
      </w:pPr>
    </w:p>
    <w:p w:rsidR="00A255F0" w:rsidRDefault="00A255F0">
      <w:pPr>
        <w:rPr>
          <w:rFonts w:ascii="Open Sans" w:hAnsi="Open Sans"/>
          <w:spacing w:val="-4"/>
          <w:kern w:val="28"/>
          <w:sz w:val="32"/>
          <w:lang w:val="sv-SE"/>
        </w:rPr>
      </w:pPr>
      <w:r w:rsidRPr="0093548E">
        <w:rPr>
          <w:lang w:val="sv-SE"/>
        </w:rPr>
        <w:br w:type="page"/>
      </w:r>
    </w:p>
    <w:p w:rsidR="006C2611" w:rsidRDefault="006C2611" w:rsidP="006C2611">
      <w:pPr>
        <w:pStyle w:val="Rubrik2LST"/>
      </w:pPr>
      <w:r>
        <w:t>Finansiering</w:t>
      </w:r>
    </w:p>
    <w:p w:rsidR="00372BD1" w:rsidRDefault="00B25971" w:rsidP="00DB0812">
      <w:pPr>
        <w:pStyle w:val="NormalLST"/>
      </w:pPr>
      <w:r w:rsidRPr="00B25971">
        <w:t>Verksamheten</w:t>
      </w:r>
      <w:r w:rsidR="00AD0104" w:rsidRPr="003A00C7">
        <w:rPr>
          <w:b/>
          <w:bCs/>
          <w:color w:val="FF0000"/>
        </w:rPr>
        <w:t xml:space="preserve"> </w:t>
      </w:r>
      <w:r w:rsidR="00AD0104" w:rsidRPr="00AD0104">
        <w:t>föreslås finansieras via nationella medel under de första 15 månaderna (1 oktober 2024</w:t>
      </w:r>
      <w:r w:rsidR="00AD0104">
        <w:t xml:space="preserve"> </w:t>
      </w:r>
      <w:r w:rsidR="00AD0104" w:rsidRPr="00AD0104">
        <w:t>- 31 december 2025) och därefter via länets kommuner utifrån fördelningsnyckel från och med 1 januari 2026</w:t>
      </w:r>
      <w:r w:rsidR="00C62A2A">
        <w:t xml:space="preserve"> eller genom en jämn fördelning av verksamhetskostnaderna, utan hänsyn till antal invånare, se modellen nedan.</w:t>
      </w:r>
    </w:p>
    <w:p w:rsidR="00372BD1" w:rsidRDefault="00C62A2A" w:rsidP="00DB0812">
      <w:pPr>
        <w:pStyle w:val="NormalLST"/>
      </w:pPr>
      <w:r w:rsidRPr="00B25971">
        <w:rPr>
          <w:noProof/>
          <w:lang w:eastAsia="sv-SE"/>
        </w:rPr>
        <w:drawing>
          <wp:anchor distT="0" distB="0" distL="114300" distR="114300" simplePos="0" relativeHeight="251659264" behindDoc="0" locked="0" layoutInCell="1" allowOverlap="1" wp14:anchorId="7FD735D5" wp14:editId="100E7CB0">
            <wp:simplePos x="0" y="0"/>
            <wp:positionH relativeFrom="column">
              <wp:posOffset>-1252855</wp:posOffset>
            </wp:positionH>
            <wp:positionV relativeFrom="paragraph">
              <wp:posOffset>-1270</wp:posOffset>
            </wp:positionV>
            <wp:extent cx="7052310" cy="1986280"/>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52310" cy="198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BD1" w:rsidRDefault="00372BD1" w:rsidP="00DB0812">
      <w:pPr>
        <w:pStyle w:val="NormalLST"/>
      </w:pPr>
    </w:p>
    <w:p w:rsidR="00372BD1" w:rsidRDefault="00372BD1" w:rsidP="00DB0812">
      <w:pPr>
        <w:pStyle w:val="NormalLST"/>
      </w:pPr>
    </w:p>
    <w:p w:rsidR="00372BD1" w:rsidRDefault="00372BD1" w:rsidP="00DB0812">
      <w:pPr>
        <w:pStyle w:val="NormalLST"/>
      </w:pPr>
    </w:p>
    <w:p w:rsidR="00372BD1" w:rsidRDefault="00372BD1" w:rsidP="00DB0812">
      <w:pPr>
        <w:pStyle w:val="NormalLST"/>
      </w:pPr>
    </w:p>
    <w:p w:rsidR="00372BD1" w:rsidRDefault="00372BD1" w:rsidP="00DB0812">
      <w:pPr>
        <w:pStyle w:val="NormalLST"/>
      </w:pPr>
    </w:p>
    <w:p w:rsidR="00372BD1" w:rsidRDefault="00372BD1" w:rsidP="00DB0812">
      <w:pPr>
        <w:pStyle w:val="NormalLST"/>
      </w:pPr>
    </w:p>
    <w:p w:rsidR="00372BD1" w:rsidRDefault="00372BD1" w:rsidP="00372BD1">
      <w:pPr>
        <w:pStyle w:val="NormalLST"/>
        <w:rPr>
          <w:lang w:eastAsia="sv-SE"/>
        </w:rPr>
      </w:pPr>
      <w:r w:rsidRPr="00B25971">
        <w:rPr>
          <w:lang w:eastAsia="sv-SE"/>
        </w:rPr>
        <w:t>Beräknad på 1 tjänst på 45 000 kr (3% höjning per år)</w:t>
      </w:r>
    </w:p>
    <w:p w:rsidR="009D527C" w:rsidRPr="00372BD1" w:rsidRDefault="009D527C" w:rsidP="00372BD1">
      <w:pPr>
        <w:pStyle w:val="NormalLST"/>
        <w:rPr>
          <w:lang w:eastAsia="sv-SE"/>
        </w:rPr>
      </w:pPr>
    </w:p>
    <w:p w:rsidR="00372BD1" w:rsidRDefault="00372BD1" w:rsidP="00372BD1">
      <w:pPr>
        <w:pStyle w:val="NormalLST"/>
      </w:pPr>
      <w:r w:rsidRPr="008457A8">
        <w:t xml:space="preserve">Fördelningsnyckeln baserat på antal invånare per kommun per </w:t>
      </w:r>
      <w:r w:rsidRPr="00B25971">
        <w:t>2023- 12-31.</w:t>
      </w:r>
      <w:r>
        <w:t xml:space="preserve"> </w:t>
      </w:r>
    </w:p>
    <w:p w:rsidR="00AD0104" w:rsidRDefault="00B25971" w:rsidP="00DB0812">
      <w:pPr>
        <w:pStyle w:val="NormalLST"/>
      </w:pPr>
      <w:r>
        <w:tab/>
      </w:r>
      <w:r>
        <w:tab/>
      </w:r>
      <w:r>
        <w:tab/>
      </w:r>
      <w:r>
        <w:tab/>
      </w:r>
      <w:r>
        <w:tab/>
      </w:r>
      <w:r>
        <w:tab/>
      </w:r>
    </w:p>
    <w:p w:rsidR="003A00C7" w:rsidRPr="00AD0104" w:rsidRDefault="003A00C7" w:rsidP="00DB0812">
      <w:pPr>
        <w:pStyle w:val="NormalLST"/>
      </w:pPr>
    </w:p>
    <w:tbl>
      <w:tblPr>
        <w:tblW w:w="26936" w:type="dxa"/>
        <w:tblInd w:w="-1413" w:type="dxa"/>
        <w:tblCellMar>
          <w:left w:w="70" w:type="dxa"/>
          <w:right w:w="70" w:type="dxa"/>
        </w:tblCellMar>
        <w:tblLook w:val="04A0" w:firstRow="1" w:lastRow="0" w:firstColumn="1" w:lastColumn="0" w:noHBand="0" w:noVBand="1"/>
      </w:tblPr>
      <w:tblGrid>
        <w:gridCol w:w="19848"/>
        <w:gridCol w:w="2336"/>
        <w:gridCol w:w="2336"/>
        <w:gridCol w:w="2416"/>
      </w:tblGrid>
      <w:tr w:rsidR="00F51122" w:rsidRPr="00C341D4" w:rsidTr="00AD0104">
        <w:trPr>
          <w:trHeight w:val="288"/>
        </w:trPr>
        <w:tc>
          <w:tcPr>
            <w:tcW w:w="19848" w:type="dxa"/>
            <w:tcBorders>
              <w:top w:val="nil"/>
              <w:left w:val="nil"/>
              <w:bottom w:val="nil"/>
              <w:right w:val="nil"/>
            </w:tcBorders>
            <w:shd w:val="clear" w:color="auto" w:fill="auto"/>
            <w:noWrap/>
            <w:vAlign w:val="bottom"/>
          </w:tcPr>
          <w:p w:rsidR="00F51122" w:rsidRPr="00F51122" w:rsidRDefault="00372BD1" w:rsidP="00F51122">
            <w:pPr>
              <w:spacing w:after="0" w:line="240" w:lineRule="auto"/>
              <w:rPr>
                <w:rFonts w:ascii="Times New Roman" w:eastAsia="Times New Roman" w:hAnsi="Times New Roman" w:cs="Times New Roman"/>
                <w:sz w:val="24"/>
                <w:szCs w:val="24"/>
                <w:lang w:val="sv-SE" w:eastAsia="sv-SE"/>
              </w:rPr>
            </w:pPr>
            <w:r w:rsidRPr="001B0161">
              <w:rPr>
                <w:noProof/>
                <w:lang w:val="sv-SE" w:eastAsia="sv-SE"/>
              </w:rPr>
              <w:drawing>
                <wp:anchor distT="0" distB="0" distL="114300" distR="114300" simplePos="0" relativeHeight="251658240" behindDoc="0" locked="0" layoutInCell="1" allowOverlap="1" wp14:anchorId="2CE3F1FE" wp14:editId="2F595C34">
                  <wp:simplePos x="0" y="0"/>
                  <wp:positionH relativeFrom="column">
                    <wp:posOffset>-444500</wp:posOffset>
                  </wp:positionH>
                  <wp:positionV relativeFrom="paragraph">
                    <wp:posOffset>-760730</wp:posOffset>
                  </wp:positionV>
                  <wp:extent cx="7143115" cy="287274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115" cy="2872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36" w:type="dxa"/>
            <w:tcBorders>
              <w:top w:val="nil"/>
              <w:left w:val="nil"/>
              <w:bottom w:val="nil"/>
              <w:right w:val="nil"/>
            </w:tcBorders>
            <w:shd w:val="clear" w:color="auto" w:fill="auto"/>
            <w:noWrap/>
            <w:vAlign w:val="bottom"/>
          </w:tcPr>
          <w:p w:rsidR="00F51122" w:rsidRDefault="00F51122" w:rsidP="00F51122">
            <w:pPr>
              <w:spacing w:after="0" w:line="240" w:lineRule="auto"/>
              <w:rPr>
                <w:rFonts w:ascii="Calibri" w:eastAsia="Times New Roman" w:hAnsi="Calibri" w:cs="Calibri"/>
                <w:b/>
                <w:bCs/>
                <w:color w:val="000000"/>
                <w:lang w:val="sv-SE" w:eastAsia="sv-SE"/>
              </w:rPr>
            </w:pPr>
          </w:p>
          <w:p w:rsidR="001B0161" w:rsidRDefault="001B0161" w:rsidP="00F51122">
            <w:pPr>
              <w:spacing w:after="0" w:line="240" w:lineRule="auto"/>
              <w:rPr>
                <w:rFonts w:ascii="Calibri" w:eastAsia="Times New Roman" w:hAnsi="Calibri" w:cs="Calibri"/>
                <w:b/>
                <w:bCs/>
                <w:color w:val="000000"/>
                <w:lang w:val="sv-SE" w:eastAsia="sv-SE"/>
              </w:rPr>
            </w:pPr>
          </w:p>
          <w:p w:rsidR="001B0161" w:rsidRPr="00F51122" w:rsidRDefault="001B0161" w:rsidP="00F51122">
            <w:pPr>
              <w:spacing w:after="0" w:line="240" w:lineRule="auto"/>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center"/>
              <w:rPr>
                <w:rFonts w:ascii="Calibri" w:eastAsia="Times New Roman" w:hAnsi="Calibri" w:cs="Calibri"/>
                <w:b/>
                <w:bCs/>
                <w:color w:val="00000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center"/>
              <w:rPr>
                <w:rFonts w:ascii="Calibri" w:eastAsia="Times New Roman" w:hAnsi="Calibri" w:cs="Calibri"/>
                <w:b/>
                <w:bCs/>
                <w:color w:val="000000"/>
                <w:lang w:val="sv-SE" w:eastAsia="sv-SE"/>
              </w:rPr>
            </w:pPr>
          </w:p>
        </w:tc>
      </w:tr>
      <w:tr w:rsidR="00F51122" w:rsidRPr="00C341D4" w:rsidTr="00AD0104">
        <w:trPr>
          <w:trHeight w:val="288"/>
        </w:trPr>
        <w:tc>
          <w:tcPr>
            <w:tcW w:w="19848"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center"/>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b/>
                <w:bCs/>
                <w:color w:val="00000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b/>
                <w:bCs/>
                <w:color w:val="000000"/>
                <w:lang w:val="sv-SE" w:eastAsia="sv-SE"/>
              </w:rPr>
            </w:pPr>
          </w:p>
        </w:tc>
      </w:tr>
      <w:tr w:rsidR="00F51122" w:rsidRPr="00C341D4" w:rsidTr="00AD0104">
        <w:trPr>
          <w:trHeight w:val="288"/>
        </w:trPr>
        <w:tc>
          <w:tcPr>
            <w:tcW w:w="19848"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r>
      <w:tr w:rsidR="00F51122" w:rsidRPr="00C341D4" w:rsidTr="00AD0104">
        <w:trPr>
          <w:trHeight w:val="288"/>
        </w:trPr>
        <w:tc>
          <w:tcPr>
            <w:tcW w:w="19848"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r>
      <w:tr w:rsidR="00F51122" w:rsidRPr="00C341D4" w:rsidTr="00AD0104">
        <w:trPr>
          <w:trHeight w:val="288"/>
        </w:trPr>
        <w:tc>
          <w:tcPr>
            <w:tcW w:w="19848"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center"/>
              <w:rPr>
                <w:rFonts w:ascii="Calibri" w:eastAsia="Times New Roman" w:hAnsi="Calibri" w:cs="Calibri"/>
                <w:b/>
                <w:bCs/>
                <w:color w:val="00000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center"/>
              <w:rPr>
                <w:rFonts w:ascii="Calibri" w:eastAsia="Times New Roman" w:hAnsi="Calibri" w:cs="Calibri"/>
                <w:b/>
                <w:bCs/>
                <w:color w:val="000000"/>
                <w:lang w:val="sv-SE" w:eastAsia="sv-SE"/>
              </w:rPr>
            </w:pPr>
          </w:p>
        </w:tc>
      </w:tr>
      <w:tr w:rsidR="00F51122" w:rsidRPr="00C341D4" w:rsidTr="00AD0104">
        <w:trPr>
          <w:trHeight w:val="288"/>
        </w:trPr>
        <w:tc>
          <w:tcPr>
            <w:tcW w:w="19848"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right"/>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r>
      <w:tr w:rsidR="00F51122" w:rsidRPr="00C341D4" w:rsidTr="00AD0104">
        <w:trPr>
          <w:trHeight w:val="288"/>
        </w:trPr>
        <w:tc>
          <w:tcPr>
            <w:tcW w:w="19848"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center"/>
              <w:rPr>
                <w:rFonts w:ascii="Calibri" w:eastAsia="Times New Roman" w:hAnsi="Calibri" w:cs="Calibri"/>
                <w:b/>
                <w:bCs/>
                <w:color w:val="00000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center"/>
              <w:rPr>
                <w:rFonts w:ascii="Calibri" w:eastAsia="Times New Roman" w:hAnsi="Calibri" w:cs="Calibri"/>
                <w:b/>
                <w:bCs/>
                <w:color w:val="000000"/>
                <w:lang w:val="sv-SE" w:eastAsia="sv-SE"/>
              </w:rPr>
            </w:pPr>
          </w:p>
        </w:tc>
      </w:tr>
      <w:tr w:rsidR="00F51122" w:rsidRPr="00C341D4" w:rsidTr="00AD0104">
        <w:trPr>
          <w:trHeight w:val="300"/>
        </w:trPr>
        <w:tc>
          <w:tcPr>
            <w:tcW w:w="19848" w:type="dxa"/>
            <w:tcBorders>
              <w:top w:val="nil"/>
              <w:left w:val="nil"/>
              <w:bottom w:val="nil"/>
              <w:right w:val="nil"/>
            </w:tcBorders>
            <w:shd w:val="clear" w:color="auto" w:fill="auto"/>
            <w:noWrap/>
            <w:vAlign w:val="bottom"/>
          </w:tcPr>
          <w:p w:rsidR="00F51122" w:rsidRPr="00F51122" w:rsidRDefault="00F51122" w:rsidP="00F51122">
            <w:pPr>
              <w:spacing w:after="0" w:line="240" w:lineRule="auto"/>
              <w:jc w:val="right"/>
              <w:rPr>
                <w:rFonts w:ascii="Calibri" w:eastAsia="Times New Roman" w:hAnsi="Calibri" w:cs="Calibri"/>
                <w:b/>
                <w:bCs/>
                <w:color w:val="00000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33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c>
          <w:tcPr>
            <w:tcW w:w="2416" w:type="dxa"/>
            <w:tcBorders>
              <w:top w:val="nil"/>
              <w:left w:val="nil"/>
              <w:bottom w:val="nil"/>
              <w:right w:val="nil"/>
            </w:tcBorders>
            <w:shd w:val="clear" w:color="auto" w:fill="auto"/>
            <w:noWrap/>
            <w:vAlign w:val="bottom"/>
          </w:tcPr>
          <w:p w:rsidR="00F51122" w:rsidRPr="00F51122" w:rsidRDefault="00F51122" w:rsidP="00F51122">
            <w:pPr>
              <w:spacing w:after="0" w:line="240" w:lineRule="auto"/>
              <w:rPr>
                <w:rFonts w:ascii="Times New Roman" w:eastAsia="Times New Roman" w:hAnsi="Times New Roman" w:cs="Times New Roman"/>
                <w:sz w:val="20"/>
                <w:szCs w:val="20"/>
                <w:lang w:val="sv-SE" w:eastAsia="sv-SE"/>
              </w:rPr>
            </w:pPr>
          </w:p>
        </w:tc>
      </w:tr>
      <w:tr w:rsidR="00F51122" w:rsidRPr="00C341D4" w:rsidTr="00AD0104">
        <w:trPr>
          <w:trHeight w:val="288"/>
        </w:trPr>
        <w:tc>
          <w:tcPr>
            <w:tcW w:w="24520" w:type="dxa"/>
            <w:gridSpan w:val="3"/>
            <w:tcBorders>
              <w:top w:val="nil"/>
              <w:left w:val="nil"/>
              <w:bottom w:val="nil"/>
              <w:right w:val="nil"/>
            </w:tcBorders>
            <w:shd w:val="clear" w:color="auto" w:fill="auto"/>
            <w:noWrap/>
            <w:vAlign w:val="bottom"/>
            <w:hideMark/>
          </w:tcPr>
          <w:p w:rsidR="004554F9" w:rsidRDefault="004554F9" w:rsidP="00F51122">
            <w:pPr>
              <w:spacing w:after="0" w:line="240" w:lineRule="auto"/>
              <w:rPr>
                <w:rFonts w:ascii="Calibri" w:eastAsia="Times New Roman" w:hAnsi="Calibri" w:cs="Calibri"/>
                <w:color w:val="000000"/>
                <w:lang w:val="sv-SE" w:eastAsia="sv-SE"/>
              </w:rPr>
            </w:pPr>
          </w:p>
          <w:p w:rsidR="00F51122" w:rsidRPr="00F51122" w:rsidRDefault="00F51122" w:rsidP="00F51122">
            <w:pPr>
              <w:spacing w:after="0" w:line="240" w:lineRule="auto"/>
              <w:rPr>
                <w:rFonts w:ascii="Calibri" w:eastAsia="Times New Roman" w:hAnsi="Calibri" w:cs="Calibri"/>
                <w:color w:val="000000"/>
                <w:lang w:val="sv-SE" w:eastAsia="sv-SE"/>
              </w:rPr>
            </w:pPr>
          </w:p>
        </w:tc>
        <w:tc>
          <w:tcPr>
            <w:tcW w:w="2416" w:type="dxa"/>
            <w:tcBorders>
              <w:top w:val="nil"/>
              <w:left w:val="nil"/>
              <w:bottom w:val="nil"/>
              <w:right w:val="nil"/>
            </w:tcBorders>
            <w:shd w:val="clear" w:color="auto" w:fill="auto"/>
            <w:noWrap/>
            <w:vAlign w:val="bottom"/>
            <w:hideMark/>
          </w:tcPr>
          <w:p w:rsidR="00F51122" w:rsidRPr="00F51122" w:rsidRDefault="00F51122" w:rsidP="00F51122">
            <w:pPr>
              <w:spacing w:after="0" w:line="240" w:lineRule="auto"/>
              <w:rPr>
                <w:rFonts w:ascii="Calibri" w:eastAsia="Times New Roman" w:hAnsi="Calibri" w:cs="Calibri"/>
                <w:color w:val="000000"/>
                <w:lang w:val="sv-SE" w:eastAsia="sv-SE"/>
              </w:rPr>
            </w:pPr>
          </w:p>
        </w:tc>
      </w:tr>
      <w:tr w:rsidR="00B25971" w:rsidRPr="00C341D4" w:rsidTr="00AD0104">
        <w:trPr>
          <w:trHeight w:val="288"/>
        </w:trPr>
        <w:tc>
          <w:tcPr>
            <w:tcW w:w="24520" w:type="dxa"/>
            <w:gridSpan w:val="3"/>
            <w:tcBorders>
              <w:top w:val="nil"/>
              <w:left w:val="nil"/>
              <w:bottom w:val="nil"/>
              <w:right w:val="nil"/>
            </w:tcBorders>
            <w:shd w:val="clear" w:color="auto" w:fill="auto"/>
            <w:noWrap/>
            <w:vAlign w:val="bottom"/>
          </w:tcPr>
          <w:p w:rsidR="00B25971" w:rsidRPr="00F51122" w:rsidRDefault="00B25971" w:rsidP="00F51122">
            <w:pPr>
              <w:spacing w:after="0" w:line="240" w:lineRule="auto"/>
              <w:rPr>
                <w:rFonts w:ascii="Calibri" w:eastAsia="Times New Roman" w:hAnsi="Calibri" w:cs="Calibri"/>
                <w:color w:val="000000"/>
                <w:lang w:val="sv-SE" w:eastAsia="sv-SE"/>
              </w:rPr>
            </w:pPr>
          </w:p>
        </w:tc>
        <w:tc>
          <w:tcPr>
            <w:tcW w:w="2416" w:type="dxa"/>
            <w:tcBorders>
              <w:top w:val="nil"/>
              <w:left w:val="nil"/>
              <w:bottom w:val="nil"/>
              <w:right w:val="nil"/>
            </w:tcBorders>
            <w:shd w:val="clear" w:color="auto" w:fill="auto"/>
            <w:noWrap/>
            <w:vAlign w:val="bottom"/>
          </w:tcPr>
          <w:p w:rsidR="00B25971" w:rsidRPr="00F51122" w:rsidRDefault="00B25971" w:rsidP="00F51122">
            <w:pPr>
              <w:spacing w:after="0" w:line="240" w:lineRule="auto"/>
              <w:rPr>
                <w:rFonts w:ascii="Calibri" w:eastAsia="Times New Roman" w:hAnsi="Calibri" w:cs="Calibri"/>
                <w:color w:val="000000"/>
                <w:lang w:val="sv-SE" w:eastAsia="sv-SE"/>
              </w:rPr>
            </w:pPr>
          </w:p>
        </w:tc>
      </w:tr>
      <w:tr w:rsidR="00B25971" w:rsidRPr="00C341D4" w:rsidTr="00AD0104">
        <w:trPr>
          <w:trHeight w:val="288"/>
        </w:trPr>
        <w:tc>
          <w:tcPr>
            <w:tcW w:w="24520" w:type="dxa"/>
            <w:gridSpan w:val="3"/>
            <w:tcBorders>
              <w:top w:val="nil"/>
              <w:left w:val="nil"/>
              <w:bottom w:val="nil"/>
              <w:right w:val="nil"/>
            </w:tcBorders>
            <w:shd w:val="clear" w:color="auto" w:fill="auto"/>
            <w:noWrap/>
            <w:vAlign w:val="bottom"/>
          </w:tcPr>
          <w:p w:rsidR="00B25971" w:rsidRPr="00F51122" w:rsidRDefault="00B25971" w:rsidP="00F51122">
            <w:pPr>
              <w:spacing w:after="0" w:line="240" w:lineRule="auto"/>
              <w:rPr>
                <w:rFonts w:ascii="Calibri" w:eastAsia="Times New Roman" w:hAnsi="Calibri" w:cs="Calibri"/>
                <w:color w:val="000000"/>
                <w:lang w:val="sv-SE" w:eastAsia="sv-SE"/>
              </w:rPr>
            </w:pPr>
          </w:p>
        </w:tc>
        <w:tc>
          <w:tcPr>
            <w:tcW w:w="2416" w:type="dxa"/>
            <w:tcBorders>
              <w:top w:val="nil"/>
              <w:left w:val="nil"/>
              <w:bottom w:val="nil"/>
              <w:right w:val="nil"/>
            </w:tcBorders>
            <w:shd w:val="clear" w:color="auto" w:fill="auto"/>
            <w:noWrap/>
            <w:vAlign w:val="bottom"/>
          </w:tcPr>
          <w:p w:rsidR="00B25971" w:rsidRPr="00F51122" w:rsidRDefault="00B25971" w:rsidP="00F51122">
            <w:pPr>
              <w:spacing w:after="0" w:line="240" w:lineRule="auto"/>
              <w:rPr>
                <w:rFonts w:ascii="Calibri" w:eastAsia="Times New Roman" w:hAnsi="Calibri" w:cs="Calibri"/>
                <w:color w:val="000000"/>
                <w:lang w:val="sv-SE" w:eastAsia="sv-SE"/>
              </w:rPr>
            </w:pPr>
          </w:p>
        </w:tc>
      </w:tr>
      <w:tr w:rsidR="00B25971" w:rsidRPr="00C341D4" w:rsidTr="00AD0104">
        <w:trPr>
          <w:trHeight w:val="288"/>
        </w:trPr>
        <w:tc>
          <w:tcPr>
            <w:tcW w:w="24520" w:type="dxa"/>
            <w:gridSpan w:val="3"/>
            <w:tcBorders>
              <w:top w:val="nil"/>
              <w:left w:val="nil"/>
              <w:bottom w:val="nil"/>
              <w:right w:val="nil"/>
            </w:tcBorders>
            <w:shd w:val="clear" w:color="auto" w:fill="auto"/>
            <w:noWrap/>
            <w:vAlign w:val="bottom"/>
          </w:tcPr>
          <w:p w:rsidR="00B25971" w:rsidRPr="00F51122" w:rsidRDefault="00B25971" w:rsidP="00F51122">
            <w:pPr>
              <w:spacing w:after="0" w:line="240" w:lineRule="auto"/>
              <w:rPr>
                <w:rFonts w:ascii="Calibri" w:eastAsia="Times New Roman" w:hAnsi="Calibri" w:cs="Calibri"/>
                <w:color w:val="000000"/>
                <w:lang w:val="sv-SE" w:eastAsia="sv-SE"/>
              </w:rPr>
            </w:pPr>
          </w:p>
        </w:tc>
        <w:tc>
          <w:tcPr>
            <w:tcW w:w="2416" w:type="dxa"/>
            <w:tcBorders>
              <w:top w:val="nil"/>
              <w:left w:val="nil"/>
              <w:bottom w:val="nil"/>
              <w:right w:val="nil"/>
            </w:tcBorders>
            <w:shd w:val="clear" w:color="auto" w:fill="auto"/>
            <w:noWrap/>
            <w:vAlign w:val="bottom"/>
          </w:tcPr>
          <w:p w:rsidR="00B25971" w:rsidRPr="00F51122" w:rsidRDefault="00B25971" w:rsidP="00F51122">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 xml:space="preserve">      </w:t>
            </w:r>
          </w:p>
        </w:tc>
      </w:tr>
    </w:tbl>
    <w:p w:rsidR="00E907C4" w:rsidRDefault="00E907C4" w:rsidP="00E907C4">
      <w:pPr>
        <w:pStyle w:val="NormalLST"/>
      </w:pPr>
      <w:r>
        <w:t>En alternativ ekonomisk modell kan vara en jämn fördelning av verksamhetskostnaderna, utan hänsyn till antal invånare. Enligt modellen blir då kostnaden</w:t>
      </w:r>
      <w:r w:rsidR="00C04B80">
        <w:t xml:space="preserve"> per år: </w:t>
      </w:r>
    </w:p>
    <w:p w:rsidR="00E907C4" w:rsidRDefault="00E907C4" w:rsidP="00E907C4">
      <w:pPr>
        <w:pStyle w:val="NormalLST"/>
      </w:pPr>
      <w:r>
        <w:t xml:space="preserve">2026-01-01-2026-12-31 blir kostnaden </w:t>
      </w:r>
      <w:r w:rsidRPr="00E907C4">
        <w:rPr>
          <w:b/>
          <w:bCs/>
        </w:rPr>
        <w:t>77 692</w:t>
      </w:r>
      <w:r>
        <w:t xml:space="preserve"> kronor per kommun.  </w:t>
      </w:r>
    </w:p>
    <w:p w:rsidR="00E907C4" w:rsidRDefault="00E907C4" w:rsidP="00E907C4">
      <w:pPr>
        <w:pStyle w:val="NormalLST"/>
      </w:pPr>
      <w:r>
        <w:t xml:space="preserve">2027-01-01-2027-12-31 blir kostnaden </w:t>
      </w:r>
      <w:r w:rsidRPr="00E907C4">
        <w:rPr>
          <w:b/>
          <w:bCs/>
        </w:rPr>
        <w:t>7</w:t>
      </w:r>
      <w:r>
        <w:rPr>
          <w:b/>
          <w:bCs/>
        </w:rPr>
        <w:t>9</w:t>
      </w:r>
      <w:r w:rsidRPr="00E907C4">
        <w:rPr>
          <w:b/>
          <w:bCs/>
        </w:rPr>
        <w:t> </w:t>
      </w:r>
      <w:r>
        <w:rPr>
          <w:b/>
          <w:bCs/>
        </w:rPr>
        <w:t>92</w:t>
      </w:r>
      <w:r w:rsidRPr="00E907C4">
        <w:rPr>
          <w:b/>
          <w:bCs/>
        </w:rPr>
        <w:t>2</w:t>
      </w:r>
      <w:r>
        <w:t xml:space="preserve"> kronor per kommun. </w:t>
      </w:r>
    </w:p>
    <w:p w:rsidR="00E907C4" w:rsidRDefault="00E907C4" w:rsidP="00E907C4">
      <w:pPr>
        <w:pStyle w:val="NormalLST"/>
      </w:pPr>
      <w:r>
        <w:t xml:space="preserve">2028-01-01-2028-12-31 bli kostnaden </w:t>
      </w:r>
      <w:r>
        <w:rPr>
          <w:b/>
          <w:bCs/>
        </w:rPr>
        <w:t xml:space="preserve">82 220 </w:t>
      </w:r>
      <w:r>
        <w:t>kronor per kommun.</w:t>
      </w:r>
    </w:p>
    <w:p w:rsidR="00E907C4" w:rsidRDefault="00E907C4" w:rsidP="00E907C4">
      <w:pPr>
        <w:pStyle w:val="NormalLST"/>
      </w:pPr>
    </w:p>
    <w:p w:rsidR="003E6E73" w:rsidRDefault="003E6E73" w:rsidP="006C2611">
      <w:pPr>
        <w:pStyle w:val="NormalLST"/>
      </w:pPr>
    </w:p>
    <w:sectPr w:rsidR="003E6E73" w:rsidSect="00001B4D">
      <w:headerReference w:type="default" r:id="rId17"/>
      <w:headerReference w:type="first" r:id="rId18"/>
      <w:footerReference w:type="first" r:id="rId19"/>
      <w:pgSz w:w="11906" w:h="16838"/>
      <w:pgMar w:top="1418" w:right="2438" w:bottom="1418" w:left="2438" w:header="4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28" w:rsidRDefault="00566428">
      <w:pPr>
        <w:spacing w:after="0" w:line="240" w:lineRule="auto"/>
      </w:pPr>
      <w:r>
        <w:separator/>
      </w:r>
    </w:p>
  </w:endnote>
  <w:endnote w:type="continuationSeparator" w:id="0">
    <w:p w:rsidR="00566428" w:rsidRDefault="0056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charset w:val="00"/>
    <w:family w:val="auto"/>
    <w:pitch w:val="variable"/>
    <w:sig w:usb0="00000001" w:usb1="5000204B" w:usb2="00000000" w:usb3="00000000" w:csb0="00000097" w:csb1="00000000"/>
  </w:font>
  <w:font w:name="Open Sans">
    <w:altName w:val="Source Sans Pro SemiBold"/>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440" w:type="dxa"/>
      <w:tblInd w:w="-158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4"/>
      <w:gridCol w:w="7716"/>
    </w:tblGrid>
    <w:tr w:rsidR="00B1273E" w:rsidRPr="00C341D4" w:rsidTr="000E206A">
      <w:tc>
        <w:tcPr>
          <w:tcW w:w="2724" w:type="dxa"/>
          <w:tcBorders>
            <w:top w:val="single" w:sz="4" w:space="0" w:color="auto"/>
            <w:left w:val="nil"/>
            <w:bottom w:val="nil"/>
            <w:right w:val="nil"/>
          </w:tcBorders>
          <w:tcMar>
            <w:top w:w="57" w:type="dxa"/>
          </w:tcMar>
          <w:hideMark/>
        </w:tcPr>
        <w:p w:rsidR="00AE2518" w:rsidRPr="00F4389C" w:rsidRDefault="00E746DA" w:rsidP="00AE2518">
          <w:pPr>
            <w:pStyle w:val="SidfottextLST"/>
            <w:ind w:left="1134" w:hanging="1134"/>
            <w:jc w:val="left"/>
            <w:rPr>
              <w:lang w:val="en-US"/>
            </w:rPr>
          </w:pPr>
          <w:r>
            <w:t>Postadress</w:t>
          </w:r>
          <w:r w:rsidRPr="00F4389C">
            <w:rPr>
              <w:lang w:val="en-US"/>
            </w:rPr>
            <w:t>:</w:t>
          </w:r>
          <w:r w:rsidRPr="00F4389C">
            <w:rPr>
              <w:lang w:val="en-US"/>
            </w:rPr>
            <w:tab/>
          </w:r>
          <w:r>
            <w:t>791 84</w:t>
          </w:r>
          <w:r w:rsidR="00A40061" w:rsidRPr="00F4389C">
            <w:rPr>
              <w:lang w:val="en-US"/>
            </w:rPr>
            <w:t xml:space="preserve"> </w:t>
          </w:r>
          <w:r>
            <w:t>Falun</w:t>
          </w:r>
        </w:p>
      </w:tc>
      <w:tc>
        <w:tcPr>
          <w:tcW w:w="7716" w:type="dxa"/>
          <w:tcBorders>
            <w:top w:val="single" w:sz="4" w:space="0" w:color="auto"/>
            <w:left w:val="nil"/>
            <w:bottom w:val="nil"/>
            <w:right w:val="nil"/>
          </w:tcBorders>
          <w:tcMar>
            <w:top w:w="57" w:type="dxa"/>
            <w:left w:w="0" w:type="dxa"/>
            <w:bottom w:w="0" w:type="dxa"/>
            <w:right w:w="108" w:type="dxa"/>
          </w:tcMar>
          <w:hideMark/>
        </w:tcPr>
        <w:p w:rsidR="00AE2518" w:rsidRPr="007D09CC" w:rsidRDefault="00E746DA" w:rsidP="00196671">
          <w:pPr>
            <w:pStyle w:val="SidfottextLST"/>
          </w:pPr>
          <w:r>
            <w:t>Telefon</w:t>
          </w:r>
          <w:r w:rsidRPr="007D09CC">
            <w:t>: 010-22</w:t>
          </w:r>
          <w:r w:rsidR="00B565F3" w:rsidRPr="007D09CC">
            <w:t>5</w:t>
          </w:r>
          <w:r w:rsidRPr="007D09CC">
            <w:t xml:space="preserve"> 00 00 </w:t>
          </w:r>
          <w:r>
            <w:t>E-post</w:t>
          </w:r>
          <w:r w:rsidRPr="007D09CC">
            <w:t>: </w:t>
          </w:r>
          <w:r w:rsidR="0070561D" w:rsidRPr="007D09CC">
            <w:t>dalarna</w:t>
          </w:r>
          <w:r w:rsidRPr="007D09CC">
            <w:t xml:space="preserve">@lansstyrelsen.se </w:t>
          </w:r>
          <w:r>
            <w:t>Webb</w:t>
          </w:r>
          <w:r w:rsidRPr="007D09CC">
            <w:t>: lansstyrelsen.se/</w:t>
          </w:r>
          <w:r w:rsidR="0070561D" w:rsidRPr="007D09CC">
            <w:t>dalarna</w:t>
          </w:r>
          <w:r w:rsidRPr="007D09CC">
            <w:t xml:space="preserve"> </w:t>
          </w:r>
          <w:r w:rsidRPr="007D09CC">
            <w:br/>
          </w:r>
        </w:p>
      </w:tc>
    </w:tr>
  </w:tbl>
  <w:p w:rsidR="004E2F12" w:rsidRPr="002D05BC" w:rsidRDefault="00E746DA" w:rsidP="000E206A">
    <w:pPr>
      <w:pStyle w:val="SidfottextLST"/>
      <w:jc w:val="center"/>
      <w:rPr>
        <w:lang w:val="en-GB"/>
      </w:rPr>
    </w:pPr>
    <w:r w:rsidRPr="00196671">
      <w:rPr>
        <w:lang w:val="en-GB"/>
      </w:rPr>
      <w:t>www.lansstyrelsen.se/dalarna/personuppgifter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28" w:rsidRDefault="00566428">
      <w:pPr>
        <w:spacing w:after="0" w:line="240" w:lineRule="auto"/>
      </w:pPr>
      <w:r>
        <w:separator/>
      </w:r>
    </w:p>
  </w:footnote>
  <w:footnote w:type="continuationSeparator" w:id="0">
    <w:p w:rsidR="00566428" w:rsidRDefault="00566428">
      <w:pPr>
        <w:spacing w:after="0" w:line="240" w:lineRule="auto"/>
      </w:pPr>
      <w:r>
        <w:continuationSeparator/>
      </w:r>
    </w:p>
  </w:footnote>
  <w:footnote w:id="1">
    <w:p w:rsidR="001D4B05" w:rsidRDefault="001D4B05" w:rsidP="001D4B05">
      <w:pPr>
        <w:pStyle w:val="Fotnotstext"/>
      </w:pPr>
      <w:r>
        <w:rPr>
          <w:rStyle w:val="Fotnotsreferens"/>
        </w:rPr>
        <w:footnoteRef/>
      </w:r>
      <w:r>
        <w:t xml:space="preserve">Region Dalarna RD20/00671:3  </w:t>
      </w:r>
    </w:p>
  </w:footnote>
  <w:footnote w:id="2">
    <w:p w:rsidR="001D4B05" w:rsidRDefault="001D4B05" w:rsidP="001D4B05">
      <w:pPr>
        <w:pStyle w:val="Fotnotstext"/>
      </w:pPr>
      <w:r>
        <w:rPr>
          <w:rStyle w:val="Fotnotsreferens"/>
        </w:rPr>
        <w:footnoteRef/>
      </w:r>
      <w:r>
        <w:t xml:space="preserve"> Beredskap inför framtagande av strategi För att förebygga och bekämpa mäns våld mot kvinnor i Dalarnas län, 2020:06 Länsstyrelsen Dalarna  </w:t>
      </w:r>
    </w:p>
  </w:footnote>
  <w:footnote w:id="3">
    <w:p w:rsidR="001D4B05" w:rsidRDefault="001D4B05" w:rsidP="001D4B05">
      <w:pPr>
        <w:pStyle w:val="Fotnotstext"/>
      </w:pPr>
      <w:r>
        <w:rPr>
          <w:rStyle w:val="Fotnotsreferens"/>
        </w:rPr>
        <w:footnoteRef/>
      </w:r>
      <w:r>
        <w:t xml:space="preserve"> Bohl, A-K. Tillsammans klarar vi uppdragen bättre! Slutrapport projekt hedersrelaterat våld och prostitution och människohandel för sexuella ändamål, Borlänge kommun 2021  </w:t>
      </w:r>
    </w:p>
  </w:footnote>
  <w:footnote w:id="4">
    <w:p w:rsidR="00724813" w:rsidRDefault="00724813">
      <w:pPr>
        <w:pStyle w:val="Fotnotstext"/>
      </w:pPr>
      <w:r>
        <w:rPr>
          <w:rStyle w:val="Fotnotsreferens"/>
        </w:rPr>
        <w:footnoteRef/>
      </w:r>
      <w:r>
        <w:t xml:space="preserve"> </w:t>
      </w:r>
      <w:r>
        <w:rPr>
          <w:sz w:val="16"/>
          <w:szCs w:val="16"/>
        </w:rPr>
        <w:t xml:space="preserve">Förordning (2022:1345) om nationellt centrum mot hedersrelaterat våld och förtryck </w:t>
      </w:r>
      <w:r>
        <w:t xml:space="preserve"> </w:t>
      </w:r>
    </w:p>
  </w:footnote>
  <w:footnote w:id="5">
    <w:p w:rsidR="00724813" w:rsidRDefault="00724813">
      <w:pPr>
        <w:pStyle w:val="Fotnotstext"/>
      </w:pPr>
      <w:r>
        <w:rPr>
          <w:rStyle w:val="Fotnotsreferens"/>
        </w:rPr>
        <w:footnoteRef/>
      </w:r>
      <w:r>
        <w:t xml:space="preserve"> </w:t>
      </w:r>
      <w:r>
        <w:rPr>
          <w:sz w:val="16"/>
          <w:szCs w:val="16"/>
        </w:rPr>
        <w:t xml:space="preserve">Regeringsbeslut 2023-12-21, Fi2023/00435 m.fl.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1" w:type="dxa"/>
        <w:right w:w="71" w:type="dxa"/>
      </w:tblCellMar>
      <w:tblLook w:val="04A0" w:firstRow="1" w:lastRow="0" w:firstColumn="1" w:lastColumn="0" w:noHBand="0" w:noVBand="1"/>
    </w:tblPr>
    <w:tblGrid>
      <w:gridCol w:w="5273"/>
      <w:gridCol w:w="2835"/>
      <w:gridCol w:w="1588"/>
    </w:tblGrid>
    <w:tr w:rsidR="00B1273E" w:rsidTr="00543489">
      <w:trPr>
        <w:cantSplit/>
        <w:trHeight w:hRule="exact" w:val="851"/>
        <w:jc w:val="center"/>
      </w:trPr>
      <w:tc>
        <w:tcPr>
          <w:tcW w:w="5273" w:type="dxa"/>
          <w:tcMar>
            <w:top w:w="0" w:type="dxa"/>
            <w:left w:w="0" w:type="dxa"/>
            <w:bottom w:w="0" w:type="dxa"/>
            <w:right w:w="0" w:type="dxa"/>
          </w:tcMar>
          <w:hideMark/>
        </w:tcPr>
        <w:p w:rsidR="00B643BB" w:rsidRPr="005254B3" w:rsidRDefault="00E746DA" w:rsidP="00997A6F">
          <w:pPr>
            <w:pStyle w:val="SidhuvudtextLST"/>
            <w:ind w:right="147"/>
          </w:pPr>
          <w:r>
            <w:t>Länsstyrelse</w:t>
          </w:r>
          <w:r w:rsidR="00EE1D99">
            <w:t>n</w:t>
          </w:r>
          <w:r w:rsidR="00997A6F">
            <w:t xml:space="preserve"> </w:t>
          </w:r>
          <w:r w:rsidR="00B565F3">
            <w:t>Dalarnas län</w:t>
          </w:r>
        </w:p>
      </w:tc>
      <w:tc>
        <w:tcPr>
          <w:tcW w:w="2835" w:type="dxa"/>
          <w:hideMark/>
        </w:tcPr>
        <w:p w:rsidR="00CD7E98" w:rsidRPr="00376BA4" w:rsidRDefault="00E746DA" w:rsidP="003C6D07">
          <w:pPr>
            <w:pStyle w:val="SidhuvudtextLST"/>
          </w:pPr>
          <w:r w:rsidRPr="004C75AC">
            <w:fldChar w:fldCharType="begin"/>
          </w:r>
          <w:r w:rsidRPr="004C75AC">
            <w:instrText xml:space="preserve"> REF Datum \h </w:instrText>
          </w:r>
          <w:r w:rsidR="008A050B" w:rsidRPr="004C75AC">
            <w:instrText xml:space="preserve"> \* MERGEFORMAT </w:instrText>
          </w:r>
          <w:r w:rsidRPr="004C75AC">
            <w:fldChar w:fldCharType="separate"/>
          </w:r>
          <w:r w:rsidR="00ED0BD4" w:rsidRPr="004C75AC">
            <w:t>2024-0</w:t>
          </w:r>
          <w:r w:rsidRPr="004C75AC">
            <w:fldChar w:fldCharType="end"/>
          </w:r>
        </w:p>
      </w:tc>
      <w:tc>
        <w:tcPr>
          <w:tcW w:w="1588" w:type="dxa"/>
          <w:hideMark/>
        </w:tcPr>
        <w:p w:rsidR="00CD7E98" w:rsidRPr="00376BA4" w:rsidRDefault="00E746DA" w:rsidP="00376BA4">
          <w:pPr>
            <w:pStyle w:val="SidhuvudtextLST"/>
            <w:spacing w:after="120"/>
            <w:jc w:val="right"/>
          </w:pPr>
          <w:r w:rsidRPr="009D103C">
            <w:fldChar w:fldCharType="begin"/>
          </w:r>
          <w:r w:rsidRPr="009D103C">
            <w:instrText xml:space="preserve"> PAGE  \* MERGEFORMAT </w:instrText>
          </w:r>
          <w:r w:rsidRPr="009D103C">
            <w:fldChar w:fldCharType="separate"/>
          </w:r>
          <w:r w:rsidR="00ED0BD4">
            <w:rPr>
              <w:noProof/>
            </w:rPr>
            <w:t>21</w:t>
          </w:r>
          <w:r w:rsidRPr="009D103C">
            <w:fldChar w:fldCharType="end"/>
          </w:r>
          <w:r w:rsidRPr="009D103C">
            <w:t xml:space="preserve"> (</w:t>
          </w:r>
          <w:r w:rsidR="00566428">
            <w:fldChar w:fldCharType="begin"/>
          </w:r>
          <w:r w:rsidR="00566428">
            <w:instrText xml:space="preserve"> NUMPAGES   \* MERGEFORMAT </w:instrText>
          </w:r>
          <w:r w:rsidR="00566428">
            <w:fldChar w:fldCharType="separate"/>
          </w:r>
          <w:r w:rsidR="00ED0BD4">
            <w:rPr>
              <w:noProof/>
            </w:rPr>
            <w:t>21</w:t>
          </w:r>
          <w:r w:rsidR="00566428">
            <w:rPr>
              <w:noProof/>
            </w:rPr>
            <w:fldChar w:fldCharType="end"/>
          </w:r>
          <w:r w:rsidRPr="009D103C">
            <w:t>)</w:t>
          </w:r>
        </w:p>
        <w:p w:rsidR="00ED0BD4" w:rsidRDefault="00E746DA" w:rsidP="00ED0BD4">
          <w:pPr>
            <w:pStyle w:val="SidhuvudtextLST"/>
          </w:pPr>
          <w:r>
            <w:fldChar w:fldCharType="begin"/>
          </w:r>
          <w:r>
            <w:instrText xml:space="preserve"> REF Dnr \h </w:instrText>
          </w:r>
          <w:r>
            <w:fldChar w:fldCharType="separate"/>
          </w:r>
        </w:p>
        <w:p w:rsidR="00376BA4" w:rsidRPr="009D103C" w:rsidRDefault="00E746DA" w:rsidP="00376BA4">
          <w:pPr>
            <w:pStyle w:val="SidhuvudtextLST"/>
          </w:pPr>
          <w:r>
            <w:fldChar w:fldCharType="end"/>
          </w:r>
        </w:p>
      </w:tc>
    </w:tr>
  </w:tbl>
  <w:p w:rsidR="00CD7E98" w:rsidRPr="005639E1" w:rsidRDefault="00CD7E98" w:rsidP="005639E1">
    <w:pPr>
      <w:pStyle w:val="IngetavstndL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40"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6536"/>
    </w:tblGrid>
    <w:tr w:rsidR="00B1273E" w:rsidTr="005D3B2E">
      <w:tc>
        <w:tcPr>
          <w:tcW w:w="3104" w:type="dxa"/>
        </w:tcPr>
        <w:p w:rsidR="00560688" w:rsidRDefault="00560688" w:rsidP="007374FB">
          <w:pPr>
            <w:pStyle w:val="IngetavstndLST"/>
          </w:pPr>
        </w:p>
      </w:tc>
      <w:tc>
        <w:tcPr>
          <w:tcW w:w="6536" w:type="dxa"/>
        </w:tcPr>
        <w:p w:rsidR="00560688" w:rsidRDefault="00BC09CE" w:rsidP="00BC09CE">
          <w:pPr>
            <w:pStyle w:val="SidhuvudtextLST"/>
            <w:tabs>
              <w:tab w:val="left" w:pos="2536"/>
              <w:tab w:val="right" w:pos="6320"/>
            </w:tabs>
          </w:pPr>
          <w:r>
            <w:tab/>
          </w:r>
          <w:r>
            <w:tab/>
          </w:r>
          <w:r w:rsidR="00E746DA" w:rsidRPr="009D103C">
            <w:fldChar w:fldCharType="begin"/>
          </w:r>
          <w:r w:rsidR="00E746DA" w:rsidRPr="009D103C">
            <w:instrText xml:space="preserve"> PAGE  \* MERGEFORMAT </w:instrText>
          </w:r>
          <w:r w:rsidR="00E746DA" w:rsidRPr="009D103C">
            <w:fldChar w:fldCharType="separate"/>
          </w:r>
          <w:r w:rsidR="00ED0BD4" w:rsidRPr="00ED0BD4">
            <w:rPr>
              <w:noProof/>
              <w:szCs w:val="24"/>
            </w:rPr>
            <w:t>1</w:t>
          </w:r>
          <w:r w:rsidR="00E746DA" w:rsidRPr="009D103C">
            <w:fldChar w:fldCharType="end"/>
          </w:r>
          <w:r w:rsidR="00E746DA" w:rsidRPr="009D103C">
            <w:t xml:space="preserve"> (</w:t>
          </w:r>
          <w:r w:rsidR="00566428">
            <w:fldChar w:fldCharType="begin"/>
          </w:r>
          <w:r w:rsidR="00566428">
            <w:instrText xml:space="preserve"> NUMPAGES   \* MERGEFORMAT </w:instrText>
          </w:r>
          <w:r w:rsidR="00566428">
            <w:fldChar w:fldCharType="separate"/>
          </w:r>
          <w:r w:rsidR="00ED0BD4" w:rsidRPr="00ED0BD4">
            <w:rPr>
              <w:noProof/>
              <w:szCs w:val="24"/>
            </w:rPr>
            <w:t>21</w:t>
          </w:r>
          <w:r w:rsidR="00566428">
            <w:rPr>
              <w:szCs w:val="24"/>
            </w:rPr>
            <w:fldChar w:fldCharType="end"/>
          </w:r>
          <w:r w:rsidR="00E746DA" w:rsidRPr="009D103C">
            <w:t>)</w:t>
          </w:r>
        </w:p>
      </w:tc>
    </w:tr>
  </w:tbl>
  <w:p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E7415F4"/>
    <w:lvl w:ilvl="0">
      <w:start w:val="1"/>
      <w:numFmt w:val="decimal"/>
      <w:pStyle w:val="Numreradlista"/>
      <w:lvlText w:val="%1."/>
      <w:lvlJc w:val="left"/>
      <w:pPr>
        <w:tabs>
          <w:tab w:val="num" w:pos="360"/>
        </w:tabs>
        <w:ind w:left="360" w:hanging="360"/>
      </w:pPr>
    </w:lvl>
  </w:abstractNum>
  <w:abstractNum w:abstractNumId="1" w15:restartNumberingAfterBreak="0">
    <w:nsid w:val="03DC2A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35247"/>
    <w:multiLevelType w:val="hybridMultilevel"/>
    <w:tmpl w:val="92AAF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E6048E"/>
    <w:multiLevelType w:val="hybridMultilevel"/>
    <w:tmpl w:val="B4165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215E0D"/>
    <w:multiLevelType w:val="hybridMultilevel"/>
    <w:tmpl w:val="DD2EEA2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C655C6"/>
    <w:multiLevelType w:val="hybridMultilevel"/>
    <w:tmpl w:val="A61E6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D60E7F"/>
    <w:multiLevelType w:val="hybridMultilevel"/>
    <w:tmpl w:val="BE2E60F0"/>
    <w:lvl w:ilvl="0" w:tplc="377C09BE">
      <w:start w:val="1"/>
      <w:numFmt w:val="decimal"/>
      <w:pStyle w:val="NumreradlistaLST"/>
      <w:lvlText w:val="%1."/>
      <w:lvlJc w:val="left"/>
      <w:pPr>
        <w:ind w:left="720" w:hanging="360"/>
      </w:pPr>
    </w:lvl>
    <w:lvl w:ilvl="1" w:tplc="38B62196" w:tentative="1">
      <w:start w:val="1"/>
      <w:numFmt w:val="lowerLetter"/>
      <w:lvlText w:val="%2."/>
      <w:lvlJc w:val="left"/>
      <w:pPr>
        <w:ind w:left="1440" w:hanging="360"/>
      </w:pPr>
    </w:lvl>
    <w:lvl w:ilvl="2" w:tplc="BF94477C" w:tentative="1">
      <w:start w:val="1"/>
      <w:numFmt w:val="lowerRoman"/>
      <w:lvlText w:val="%3."/>
      <w:lvlJc w:val="right"/>
      <w:pPr>
        <w:ind w:left="2160" w:hanging="180"/>
      </w:pPr>
    </w:lvl>
    <w:lvl w:ilvl="3" w:tplc="EAC89C02" w:tentative="1">
      <w:start w:val="1"/>
      <w:numFmt w:val="decimal"/>
      <w:lvlText w:val="%4."/>
      <w:lvlJc w:val="left"/>
      <w:pPr>
        <w:ind w:left="2880" w:hanging="360"/>
      </w:pPr>
    </w:lvl>
    <w:lvl w:ilvl="4" w:tplc="7168313C" w:tentative="1">
      <w:start w:val="1"/>
      <w:numFmt w:val="lowerLetter"/>
      <w:lvlText w:val="%5."/>
      <w:lvlJc w:val="left"/>
      <w:pPr>
        <w:ind w:left="3600" w:hanging="360"/>
      </w:pPr>
    </w:lvl>
    <w:lvl w:ilvl="5" w:tplc="36140DB6" w:tentative="1">
      <w:start w:val="1"/>
      <w:numFmt w:val="lowerRoman"/>
      <w:lvlText w:val="%6."/>
      <w:lvlJc w:val="right"/>
      <w:pPr>
        <w:ind w:left="4320" w:hanging="180"/>
      </w:pPr>
    </w:lvl>
    <w:lvl w:ilvl="6" w:tplc="44945D9E" w:tentative="1">
      <w:start w:val="1"/>
      <w:numFmt w:val="decimal"/>
      <w:lvlText w:val="%7."/>
      <w:lvlJc w:val="left"/>
      <w:pPr>
        <w:ind w:left="5040" w:hanging="360"/>
      </w:pPr>
    </w:lvl>
    <w:lvl w:ilvl="7" w:tplc="0B6477C6" w:tentative="1">
      <w:start w:val="1"/>
      <w:numFmt w:val="lowerLetter"/>
      <w:lvlText w:val="%8."/>
      <w:lvlJc w:val="left"/>
      <w:pPr>
        <w:ind w:left="5760" w:hanging="360"/>
      </w:pPr>
    </w:lvl>
    <w:lvl w:ilvl="8" w:tplc="83EC8F70" w:tentative="1">
      <w:start w:val="1"/>
      <w:numFmt w:val="lowerRoman"/>
      <w:lvlText w:val="%9."/>
      <w:lvlJc w:val="right"/>
      <w:pPr>
        <w:ind w:left="6480" w:hanging="180"/>
      </w:pPr>
    </w:lvl>
  </w:abstractNum>
  <w:abstractNum w:abstractNumId="7" w15:restartNumberingAfterBreak="0">
    <w:nsid w:val="231A5F0E"/>
    <w:multiLevelType w:val="hybridMultilevel"/>
    <w:tmpl w:val="BB22B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D72B5D"/>
    <w:multiLevelType w:val="hybridMultilevel"/>
    <w:tmpl w:val="965CF48A"/>
    <w:lvl w:ilvl="0" w:tplc="74C0538C">
      <w:start w:val="1"/>
      <w:numFmt w:val="bullet"/>
      <w:pStyle w:val="Punktlista"/>
      <w:lvlText w:val=""/>
      <w:lvlJc w:val="left"/>
      <w:pPr>
        <w:tabs>
          <w:tab w:val="num" w:pos="454"/>
        </w:tabs>
        <w:ind w:left="454" w:hanging="454"/>
      </w:pPr>
      <w:rPr>
        <w:rFonts w:ascii="Symbol" w:hAnsi="Symbol" w:hint="default"/>
      </w:rPr>
    </w:lvl>
    <w:lvl w:ilvl="1" w:tplc="7B969FDC" w:tentative="1">
      <w:start w:val="1"/>
      <w:numFmt w:val="bullet"/>
      <w:lvlText w:val="o"/>
      <w:lvlJc w:val="left"/>
      <w:pPr>
        <w:tabs>
          <w:tab w:val="num" w:pos="1440"/>
        </w:tabs>
        <w:ind w:left="1440" w:hanging="360"/>
      </w:pPr>
      <w:rPr>
        <w:rFonts w:ascii="Courier New" w:hAnsi="Courier New" w:cs="Courier New" w:hint="default"/>
      </w:rPr>
    </w:lvl>
    <w:lvl w:ilvl="2" w:tplc="3E022330" w:tentative="1">
      <w:start w:val="1"/>
      <w:numFmt w:val="bullet"/>
      <w:lvlText w:val=""/>
      <w:lvlJc w:val="left"/>
      <w:pPr>
        <w:tabs>
          <w:tab w:val="num" w:pos="2160"/>
        </w:tabs>
        <w:ind w:left="2160" w:hanging="360"/>
      </w:pPr>
      <w:rPr>
        <w:rFonts w:ascii="Wingdings" w:hAnsi="Wingdings" w:hint="default"/>
      </w:rPr>
    </w:lvl>
    <w:lvl w:ilvl="3" w:tplc="2CE25F5E" w:tentative="1">
      <w:start w:val="1"/>
      <w:numFmt w:val="bullet"/>
      <w:lvlText w:val=""/>
      <w:lvlJc w:val="left"/>
      <w:pPr>
        <w:tabs>
          <w:tab w:val="num" w:pos="2880"/>
        </w:tabs>
        <w:ind w:left="2880" w:hanging="360"/>
      </w:pPr>
      <w:rPr>
        <w:rFonts w:ascii="Symbol" w:hAnsi="Symbol" w:hint="default"/>
      </w:rPr>
    </w:lvl>
    <w:lvl w:ilvl="4" w:tplc="0B0E8840" w:tentative="1">
      <w:start w:val="1"/>
      <w:numFmt w:val="bullet"/>
      <w:lvlText w:val="o"/>
      <w:lvlJc w:val="left"/>
      <w:pPr>
        <w:tabs>
          <w:tab w:val="num" w:pos="3600"/>
        </w:tabs>
        <w:ind w:left="3600" w:hanging="360"/>
      </w:pPr>
      <w:rPr>
        <w:rFonts w:ascii="Courier New" w:hAnsi="Courier New" w:cs="Courier New" w:hint="default"/>
      </w:rPr>
    </w:lvl>
    <w:lvl w:ilvl="5" w:tplc="A3A0C9CC" w:tentative="1">
      <w:start w:val="1"/>
      <w:numFmt w:val="bullet"/>
      <w:lvlText w:val=""/>
      <w:lvlJc w:val="left"/>
      <w:pPr>
        <w:tabs>
          <w:tab w:val="num" w:pos="4320"/>
        </w:tabs>
        <w:ind w:left="4320" w:hanging="360"/>
      </w:pPr>
      <w:rPr>
        <w:rFonts w:ascii="Wingdings" w:hAnsi="Wingdings" w:hint="default"/>
      </w:rPr>
    </w:lvl>
    <w:lvl w:ilvl="6" w:tplc="3482DAD8" w:tentative="1">
      <w:start w:val="1"/>
      <w:numFmt w:val="bullet"/>
      <w:lvlText w:val=""/>
      <w:lvlJc w:val="left"/>
      <w:pPr>
        <w:tabs>
          <w:tab w:val="num" w:pos="5040"/>
        </w:tabs>
        <w:ind w:left="5040" w:hanging="360"/>
      </w:pPr>
      <w:rPr>
        <w:rFonts w:ascii="Symbol" w:hAnsi="Symbol" w:hint="default"/>
      </w:rPr>
    </w:lvl>
    <w:lvl w:ilvl="7" w:tplc="1832757E" w:tentative="1">
      <w:start w:val="1"/>
      <w:numFmt w:val="bullet"/>
      <w:lvlText w:val="o"/>
      <w:lvlJc w:val="left"/>
      <w:pPr>
        <w:tabs>
          <w:tab w:val="num" w:pos="5760"/>
        </w:tabs>
        <w:ind w:left="5760" w:hanging="360"/>
      </w:pPr>
      <w:rPr>
        <w:rFonts w:ascii="Courier New" w:hAnsi="Courier New" w:cs="Courier New" w:hint="default"/>
      </w:rPr>
    </w:lvl>
    <w:lvl w:ilvl="8" w:tplc="EBD027F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36AA5"/>
    <w:multiLevelType w:val="hybridMultilevel"/>
    <w:tmpl w:val="2E1A12F4"/>
    <w:lvl w:ilvl="0" w:tplc="5DBA2E4C">
      <w:start w:val="1"/>
      <w:numFmt w:val="bullet"/>
      <w:lvlText w:val="•"/>
      <w:lvlJc w:val="left"/>
      <w:pPr>
        <w:tabs>
          <w:tab w:val="num" w:pos="720"/>
        </w:tabs>
        <w:ind w:left="720" w:hanging="360"/>
      </w:pPr>
      <w:rPr>
        <w:rFonts w:ascii="Times New Roman" w:hAnsi="Times New Roman" w:hint="default"/>
      </w:rPr>
    </w:lvl>
    <w:lvl w:ilvl="1" w:tplc="7D28D6E0" w:tentative="1">
      <w:start w:val="1"/>
      <w:numFmt w:val="bullet"/>
      <w:lvlText w:val="•"/>
      <w:lvlJc w:val="left"/>
      <w:pPr>
        <w:tabs>
          <w:tab w:val="num" w:pos="1440"/>
        </w:tabs>
        <w:ind w:left="1440" w:hanging="360"/>
      </w:pPr>
      <w:rPr>
        <w:rFonts w:ascii="Times New Roman" w:hAnsi="Times New Roman" w:hint="default"/>
      </w:rPr>
    </w:lvl>
    <w:lvl w:ilvl="2" w:tplc="EBEA0176" w:tentative="1">
      <w:start w:val="1"/>
      <w:numFmt w:val="bullet"/>
      <w:lvlText w:val="•"/>
      <w:lvlJc w:val="left"/>
      <w:pPr>
        <w:tabs>
          <w:tab w:val="num" w:pos="2160"/>
        </w:tabs>
        <w:ind w:left="2160" w:hanging="360"/>
      </w:pPr>
      <w:rPr>
        <w:rFonts w:ascii="Times New Roman" w:hAnsi="Times New Roman" w:hint="default"/>
      </w:rPr>
    </w:lvl>
    <w:lvl w:ilvl="3" w:tplc="4FF28BCA" w:tentative="1">
      <w:start w:val="1"/>
      <w:numFmt w:val="bullet"/>
      <w:lvlText w:val="•"/>
      <w:lvlJc w:val="left"/>
      <w:pPr>
        <w:tabs>
          <w:tab w:val="num" w:pos="2880"/>
        </w:tabs>
        <w:ind w:left="2880" w:hanging="360"/>
      </w:pPr>
      <w:rPr>
        <w:rFonts w:ascii="Times New Roman" w:hAnsi="Times New Roman" w:hint="default"/>
      </w:rPr>
    </w:lvl>
    <w:lvl w:ilvl="4" w:tplc="54A483CC" w:tentative="1">
      <w:start w:val="1"/>
      <w:numFmt w:val="bullet"/>
      <w:lvlText w:val="•"/>
      <w:lvlJc w:val="left"/>
      <w:pPr>
        <w:tabs>
          <w:tab w:val="num" w:pos="3600"/>
        </w:tabs>
        <w:ind w:left="3600" w:hanging="360"/>
      </w:pPr>
      <w:rPr>
        <w:rFonts w:ascii="Times New Roman" w:hAnsi="Times New Roman" w:hint="default"/>
      </w:rPr>
    </w:lvl>
    <w:lvl w:ilvl="5" w:tplc="A9C8FA9C" w:tentative="1">
      <w:start w:val="1"/>
      <w:numFmt w:val="bullet"/>
      <w:lvlText w:val="•"/>
      <w:lvlJc w:val="left"/>
      <w:pPr>
        <w:tabs>
          <w:tab w:val="num" w:pos="4320"/>
        </w:tabs>
        <w:ind w:left="4320" w:hanging="360"/>
      </w:pPr>
      <w:rPr>
        <w:rFonts w:ascii="Times New Roman" w:hAnsi="Times New Roman" w:hint="default"/>
      </w:rPr>
    </w:lvl>
    <w:lvl w:ilvl="6" w:tplc="C2D273DC" w:tentative="1">
      <w:start w:val="1"/>
      <w:numFmt w:val="bullet"/>
      <w:lvlText w:val="•"/>
      <w:lvlJc w:val="left"/>
      <w:pPr>
        <w:tabs>
          <w:tab w:val="num" w:pos="5040"/>
        </w:tabs>
        <w:ind w:left="5040" w:hanging="360"/>
      </w:pPr>
      <w:rPr>
        <w:rFonts w:ascii="Times New Roman" w:hAnsi="Times New Roman" w:hint="default"/>
      </w:rPr>
    </w:lvl>
    <w:lvl w:ilvl="7" w:tplc="5C14E8B0" w:tentative="1">
      <w:start w:val="1"/>
      <w:numFmt w:val="bullet"/>
      <w:lvlText w:val="•"/>
      <w:lvlJc w:val="left"/>
      <w:pPr>
        <w:tabs>
          <w:tab w:val="num" w:pos="5760"/>
        </w:tabs>
        <w:ind w:left="5760" w:hanging="360"/>
      </w:pPr>
      <w:rPr>
        <w:rFonts w:ascii="Times New Roman" w:hAnsi="Times New Roman" w:hint="default"/>
      </w:rPr>
    </w:lvl>
    <w:lvl w:ilvl="8" w:tplc="6688C6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F096C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B56853"/>
    <w:multiLevelType w:val="hybridMultilevel"/>
    <w:tmpl w:val="8FFEAF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F66FF8"/>
    <w:multiLevelType w:val="hybridMultilevel"/>
    <w:tmpl w:val="6ACC7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653D0"/>
    <w:multiLevelType w:val="hybridMultilevel"/>
    <w:tmpl w:val="35F0B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46201F"/>
    <w:multiLevelType w:val="multilevel"/>
    <w:tmpl w:val="0B9E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7B5345"/>
    <w:multiLevelType w:val="hybridMultilevel"/>
    <w:tmpl w:val="78AA75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C9A0711"/>
    <w:multiLevelType w:val="hybridMultilevel"/>
    <w:tmpl w:val="70DAE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C21C04"/>
    <w:multiLevelType w:val="multilevel"/>
    <w:tmpl w:val="036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9F294C"/>
    <w:multiLevelType w:val="hybridMultilevel"/>
    <w:tmpl w:val="F42850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976479C"/>
    <w:multiLevelType w:val="hybridMultilevel"/>
    <w:tmpl w:val="66764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C8364F2"/>
    <w:multiLevelType w:val="hybridMultilevel"/>
    <w:tmpl w:val="E1DEC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466C0D"/>
    <w:multiLevelType w:val="hybridMultilevel"/>
    <w:tmpl w:val="DB82C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A23AE8"/>
    <w:multiLevelType w:val="hybridMultilevel"/>
    <w:tmpl w:val="34F0597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EC73E31"/>
    <w:multiLevelType w:val="hybridMultilevel"/>
    <w:tmpl w:val="58F28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D55956"/>
    <w:multiLevelType w:val="hybridMultilevel"/>
    <w:tmpl w:val="B60C91C8"/>
    <w:lvl w:ilvl="0" w:tplc="956A8DA6">
      <w:start w:val="1"/>
      <w:numFmt w:val="bullet"/>
      <w:pStyle w:val="PunktlistaLST"/>
      <w:lvlText w:val=""/>
      <w:lvlJc w:val="left"/>
      <w:pPr>
        <w:ind w:left="720" w:hanging="360"/>
      </w:pPr>
      <w:rPr>
        <w:rFonts w:ascii="Symbol" w:hAnsi="Symbol" w:hint="default"/>
      </w:rPr>
    </w:lvl>
    <w:lvl w:ilvl="1" w:tplc="9AE4B372">
      <w:start w:val="1"/>
      <w:numFmt w:val="bullet"/>
      <w:lvlText w:val="o"/>
      <w:lvlJc w:val="left"/>
      <w:pPr>
        <w:ind w:left="1440" w:hanging="360"/>
      </w:pPr>
      <w:rPr>
        <w:rFonts w:ascii="Courier New" w:hAnsi="Courier New" w:cs="Courier New" w:hint="default"/>
      </w:rPr>
    </w:lvl>
    <w:lvl w:ilvl="2" w:tplc="95A2D9EE" w:tentative="1">
      <w:start w:val="1"/>
      <w:numFmt w:val="bullet"/>
      <w:lvlText w:val=""/>
      <w:lvlJc w:val="left"/>
      <w:pPr>
        <w:ind w:left="2160" w:hanging="360"/>
      </w:pPr>
      <w:rPr>
        <w:rFonts w:ascii="Wingdings" w:hAnsi="Wingdings" w:hint="default"/>
      </w:rPr>
    </w:lvl>
    <w:lvl w:ilvl="3" w:tplc="015801C0" w:tentative="1">
      <w:start w:val="1"/>
      <w:numFmt w:val="bullet"/>
      <w:lvlText w:val=""/>
      <w:lvlJc w:val="left"/>
      <w:pPr>
        <w:ind w:left="2880" w:hanging="360"/>
      </w:pPr>
      <w:rPr>
        <w:rFonts w:ascii="Symbol" w:hAnsi="Symbol" w:hint="default"/>
      </w:rPr>
    </w:lvl>
    <w:lvl w:ilvl="4" w:tplc="82EE67B8" w:tentative="1">
      <w:start w:val="1"/>
      <w:numFmt w:val="bullet"/>
      <w:lvlText w:val="o"/>
      <w:lvlJc w:val="left"/>
      <w:pPr>
        <w:ind w:left="3600" w:hanging="360"/>
      </w:pPr>
      <w:rPr>
        <w:rFonts w:ascii="Courier New" w:hAnsi="Courier New" w:cs="Courier New" w:hint="default"/>
      </w:rPr>
    </w:lvl>
    <w:lvl w:ilvl="5" w:tplc="9A74F1CA" w:tentative="1">
      <w:start w:val="1"/>
      <w:numFmt w:val="bullet"/>
      <w:lvlText w:val=""/>
      <w:lvlJc w:val="left"/>
      <w:pPr>
        <w:ind w:left="4320" w:hanging="360"/>
      </w:pPr>
      <w:rPr>
        <w:rFonts w:ascii="Wingdings" w:hAnsi="Wingdings" w:hint="default"/>
      </w:rPr>
    </w:lvl>
    <w:lvl w:ilvl="6" w:tplc="8EA602EE" w:tentative="1">
      <w:start w:val="1"/>
      <w:numFmt w:val="bullet"/>
      <w:lvlText w:val=""/>
      <w:lvlJc w:val="left"/>
      <w:pPr>
        <w:ind w:left="5040" w:hanging="360"/>
      </w:pPr>
      <w:rPr>
        <w:rFonts w:ascii="Symbol" w:hAnsi="Symbol" w:hint="default"/>
      </w:rPr>
    </w:lvl>
    <w:lvl w:ilvl="7" w:tplc="A600F3E6" w:tentative="1">
      <w:start w:val="1"/>
      <w:numFmt w:val="bullet"/>
      <w:lvlText w:val="o"/>
      <w:lvlJc w:val="left"/>
      <w:pPr>
        <w:ind w:left="5760" w:hanging="360"/>
      </w:pPr>
      <w:rPr>
        <w:rFonts w:ascii="Courier New" w:hAnsi="Courier New" w:cs="Courier New" w:hint="default"/>
      </w:rPr>
    </w:lvl>
    <w:lvl w:ilvl="8" w:tplc="5D6EA5D8" w:tentative="1">
      <w:start w:val="1"/>
      <w:numFmt w:val="bullet"/>
      <w:lvlText w:val=""/>
      <w:lvlJc w:val="left"/>
      <w:pPr>
        <w:ind w:left="6480" w:hanging="360"/>
      </w:pPr>
      <w:rPr>
        <w:rFonts w:ascii="Wingdings" w:hAnsi="Wingdings" w:hint="default"/>
      </w:rPr>
    </w:lvl>
  </w:abstractNum>
  <w:abstractNum w:abstractNumId="25" w15:restartNumberingAfterBreak="0">
    <w:nsid w:val="66B3380B"/>
    <w:multiLevelType w:val="hybridMultilevel"/>
    <w:tmpl w:val="7CFAE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C8F05FF"/>
    <w:multiLevelType w:val="hybridMultilevel"/>
    <w:tmpl w:val="7F3C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57E31F1"/>
    <w:multiLevelType w:val="hybridMultilevel"/>
    <w:tmpl w:val="6E9CD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141EB3"/>
    <w:multiLevelType w:val="hybridMultilevel"/>
    <w:tmpl w:val="A3407898"/>
    <w:lvl w:ilvl="0" w:tplc="DCBA6E6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4"/>
  </w:num>
  <w:num w:numId="5">
    <w:abstractNumId w:val="2"/>
  </w:num>
  <w:num w:numId="6">
    <w:abstractNumId w:val="18"/>
  </w:num>
  <w:num w:numId="7">
    <w:abstractNumId w:val="23"/>
  </w:num>
  <w:num w:numId="8">
    <w:abstractNumId w:val="27"/>
  </w:num>
  <w:num w:numId="9">
    <w:abstractNumId w:val="22"/>
  </w:num>
  <w:num w:numId="10">
    <w:abstractNumId w:val="25"/>
  </w:num>
  <w:num w:numId="11">
    <w:abstractNumId w:val="20"/>
  </w:num>
  <w:num w:numId="12">
    <w:abstractNumId w:val="15"/>
  </w:num>
  <w:num w:numId="13">
    <w:abstractNumId w:val="13"/>
  </w:num>
  <w:num w:numId="14">
    <w:abstractNumId w:val="3"/>
  </w:num>
  <w:num w:numId="15">
    <w:abstractNumId w:val="4"/>
  </w:num>
  <w:num w:numId="16">
    <w:abstractNumId w:val="6"/>
    <w:lvlOverride w:ilvl="0">
      <w:startOverride w:val="1"/>
    </w:lvlOverride>
  </w:num>
  <w:num w:numId="17">
    <w:abstractNumId w:val="17"/>
  </w:num>
  <w:num w:numId="18">
    <w:abstractNumId w:val="14"/>
  </w:num>
  <w:num w:numId="19">
    <w:abstractNumId w:val="12"/>
  </w:num>
  <w:num w:numId="20">
    <w:abstractNumId w:val="16"/>
  </w:num>
  <w:num w:numId="21">
    <w:abstractNumId w:val="7"/>
  </w:num>
  <w:num w:numId="22">
    <w:abstractNumId w:val="11"/>
  </w:num>
  <w:num w:numId="23">
    <w:abstractNumId w:val="26"/>
  </w:num>
  <w:num w:numId="24">
    <w:abstractNumId w:val="19"/>
  </w:num>
  <w:num w:numId="25">
    <w:abstractNumId w:val="28"/>
  </w:num>
  <w:num w:numId="26">
    <w:abstractNumId w:val="5"/>
  </w:num>
  <w:num w:numId="27">
    <w:abstractNumId w:val="9"/>
  </w:num>
  <w:num w:numId="28">
    <w:abstractNumId w:val="21"/>
  </w:num>
  <w:num w:numId="29">
    <w:abstractNumId w:val="10"/>
  </w:num>
  <w:num w:numId="30">
    <w:abstractNumId w:val="1"/>
  </w:num>
  <w:num w:numId="3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inkAnnotation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MARTDOCUMENTSID" w:val="+Root"/>
  </w:docVars>
  <w:rsids>
    <w:rsidRoot w:val="00402444"/>
    <w:rsid w:val="00001B4D"/>
    <w:rsid w:val="00001FF8"/>
    <w:rsid w:val="0000364A"/>
    <w:rsid w:val="00003BF6"/>
    <w:rsid w:val="00004B84"/>
    <w:rsid w:val="00005F16"/>
    <w:rsid w:val="00006721"/>
    <w:rsid w:val="00007843"/>
    <w:rsid w:val="0001294D"/>
    <w:rsid w:val="0001321E"/>
    <w:rsid w:val="00013441"/>
    <w:rsid w:val="0001481C"/>
    <w:rsid w:val="00022000"/>
    <w:rsid w:val="00023CF8"/>
    <w:rsid w:val="00023DE0"/>
    <w:rsid w:val="00025CB8"/>
    <w:rsid w:val="000308AD"/>
    <w:rsid w:val="000308E1"/>
    <w:rsid w:val="00031C70"/>
    <w:rsid w:val="0003448F"/>
    <w:rsid w:val="00042DC4"/>
    <w:rsid w:val="00043314"/>
    <w:rsid w:val="00043463"/>
    <w:rsid w:val="0004382C"/>
    <w:rsid w:val="00043F8D"/>
    <w:rsid w:val="000464D4"/>
    <w:rsid w:val="00052A18"/>
    <w:rsid w:val="000547D3"/>
    <w:rsid w:val="00055BDF"/>
    <w:rsid w:val="00055D0A"/>
    <w:rsid w:val="00057D0D"/>
    <w:rsid w:val="0006053D"/>
    <w:rsid w:val="00062FA9"/>
    <w:rsid w:val="00063145"/>
    <w:rsid w:val="00064281"/>
    <w:rsid w:val="00065543"/>
    <w:rsid w:val="000660F9"/>
    <w:rsid w:val="000661E4"/>
    <w:rsid w:val="00067BBA"/>
    <w:rsid w:val="000724B6"/>
    <w:rsid w:val="0007350A"/>
    <w:rsid w:val="00076B49"/>
    <w:rsid w:val="00077DAA"/>
    <w:rsid w:val="00081366"/>
    <w:rsid w:val="00082274"/>
    <w:rsid w:val="00083E49"/>
    <w:rsid w:val="0008437F"/>
    <w:rsid w:val="00085371"/>
    <w:rsid w:val="00085662"/>
    <w:rsid w:val="00086555"/>
    <w:rsid w:val="00086D21"/>
    <w:rsid w:val="0008783E"/>
    <w:rsid w:val="000900BA"/>
    <w:rsid w:val="000946AA"/>
    <w:rsid w:val="00094D8B"/>
    <w:rsid w:val="000955BF"/>
    <w:rsid w:val="000A0527"/>
    <w:rsid w:val="000A4B85"/>
    <w:rsid w:val="000A678F"/>
    <w:rsid w:val="000A7B3D"/>
    <w:rsid w:val="000B152D"/>
    <w:rsid w:val="000B2A0F"/>
    <w:rsid w:val="000B2A44"/>
    <w:rsid w:val="000B6F75"/>
    <w:rsid w:val="000C7C98"/>
    <w:rsid w:val="000D2425"/>
    <w:rsid w:val="000D3D5F"/>
    <w:rsid w:val="000E147A"/>
    <w:rsid w:val="000E206A"/>
    <w:rsid w:val="000E20AA"/>
    <w:rsid w:val="000E2631"/>
    <w:rsid w:val="000E430F"/>
    <w:rsid w:val="000E5899"/>
    <w:rsid w:val="000E5915"/>
    <w:rsid w:val="000E5D26"/>
    <w:rsid w:val="000F3579"/>
    <w:rsid w:val="000F3AEC"/>
    <w:rsid w:val="000F3FC4"/>
    <w:rsid w:val="00104E4F"/>
    <w:rsid w:val="001072B1"/>
    <w:rsid w:val="00107D0D"/>
    <w:rsid w:val="001103E3"/>
    <w:rsid w:val="0011094C"/>
    <w:rsid w:val="00112269"/>
    <w:rsid w:val="00113B4A"/>
    <w:rsid w:val="001145C6"/>
    <w:rsid w:val="00114BFD"/>
    <w:rsid w:val="00114ECD"/>
    <w:rsid w:val="001153ED"/>
    <w:rsid w:val="00116777"/>
    <w:rsid w:val="00120D82"/>
    <w:rsid w:val="00120DB9"/>
    <w:rsid w:val="00125505"/>
    <w:rsid w:val="00125DF1"/>
    <w:rsid w:val="00127909"/>
    <w:rsid w:val="00127B3E"/>
    <w:rsid w:val="001307BD"/>
    <w:rsid w:val="00131043"/>
    <w:rsid w:val="00135BF1"/>
    <w:rsid w:val="00136D2C"/>
    <w:rsid w:val="00140BC6"/>
    <w:rsid w:val="0014658B"/>
    <w:rsid w:val="0014721B"/>
    <w:rsid w:val="001475E6"/>
    <w:rsid w:val="001476C1"/>
    <w:rsid w:val="001478E6"/>
    <w:rsid w:val="001502F0"/>
    <w:rsid w:val="00152058"/>
    <w:rsid w:val="001536D1"/>
    <w:rsid w:val="001544E1"/>
    <w:rsid w:val="0015754A"/>
    <w:rsid w:val="00161319"/>
    <w:rsid w:val="0016672D"/>
    <w:rsid w:val="001730E7"/>
    <w:rsid w:val="00177050"/>
    <w:rsid w:val="00177CC2"/>
    <w:rsid w:val="00183356"/>
    <w:rsid w:val="00183F77"/>
    <w:rsid w:val="00184B1E"/>
    <w:rsid w:val="001861A0"/>
    <w:rsid w:val="00186CB4"/>
    <w:rsid w:val="00187002"/>
    <w:rsid w:val="00187A2E"/>
    <w:rsid w:val="00191D43"/>
    <w:rsid w:val="0019534C"/>
    <w:rsid w:val="00195596"/>
    <w:rsid w:val="00196671"/>
    <w:rsid w:val="00196D98"/>
    <w:rsid w:val="001A18D7"/>
    <w:rsid w:val="001A41B6"/>
    <w:rsid w:val="001A6A54"/>
    <w:rsid w:val="001A721B"/>
    <w:rsid w:val="001B0161"/>
    <w:rsid w:val="001B0308"/>
    <w:rsid w:val="001B0E1E"/>
    <w:rsid w:val="001B216B"/>
    <w:rsid w:val="001B2AB9"/>
    <w:rsid w:val="001B3787"/>
    <w:rsid w:val="001B483E"/>
    <w:rsid w:val="001B65B4"/>
    <w:rsid w:val="001B6AFF"/>
    <w:rsid w:val="001C0674"/>
    <w:rsid w:val="001C1E8C"/>
    <w:rsid w:val="001C2819"/>
    <w:rsid w:val="001C3516"/>
    <w:rsid w:val="001C3F1C"/>
    <w:rsid w:val="001C445B"/>
    <w:rsid w:val="001C54A2"/>
    <w:rsid w:val="001C5F4F"/>
    <w:rsid w:val="001C65BB"/>
    <w:rsid w:val="001D0B5F"/>
    <w:rsid w:val="001D19A9"/>
    <w:rsid w:val="001D27D6"/>
    <w:rsid w:val="001D4B05"/>
    <w:rsid w:val="001D4F13"/>
    <w:rsid w:val="001D6369"/>
    <w:rsid w:val="001E009A"/>
    <w:rsid w:val="001E0D71"/>
    <w:rsid w:val="001E22FD"/>
    <w:rsid w:val="001E6FB3"/>
    <w:rsid w:val="001F3F2F"/>
    <w:rsid w:val="001F4FB1"/>
    <w:rsid w:val="001F59A4"/>
    <w:rsid w:val="001F5A75"/>
    <w:rsid w:val="001F71E8"/>
    <w:rsid w:val="001F72F7"/>
    <w:rsid w:val="001F76B5"/>
    <w:rsid w:val="0020658E"/>
    <w:rsid w:val="00206805"/>
    <w:rsid w:val="00206D0F"/>
    <w:rsid w:val="00213812"/>
    <w:rsid w:val="0021768D"/>
    <w:rsid w:val="002242C8"/>
    <w:rsid w:val="002242ED"/>
    <w:rsid w:val="00226F6F"/>
    <w:rsid w:val="00230E4A"/>
    <w:rsid w:val="00232831"/>
    <w:rsid w:val="0023347B"/>
    <w:rsid w:val="0023416A"/>
    <w:rsid w:val="0023441E"/>
    <w:rsid w:val="002345B0"/>
    <w:rsid w:val="00236ECB"/>
    <w:rsid w:val="00240301"/>
    <w:rsid w:val="00243C41"/>
    <w:rsid w:val="00244383"/>
    <w:rsid w:val="00246A30"/>
    <w:rsid w:val="00246C31"/>
    <w:rsid w:val="0024708A"/>
    <w:rsid w:val="0024761D"/>
    <w:rsid w:val="00254AE5"/>
    <w:rsid w:val="002605C4"/>
    <w:rsid w:val="002620DD"/>
    <w:rsid w:val="0026428A"/>
    <w:rsid w:val="00264644"/>
    <w:rsid w:val="0026606A"/>
    <w:rsid w:val="002712CD"/>
    <w:rsid w:val="00271679"/>
    <w:rsid w:val="0027633C"/>
    <w:rsid w:val="002827CC"/>
    <w:rsid w:val="00283D09"/>
    <w:rsid w:val="00284995"/>
    <w:rsid w:val="00284B44"/>
    <w:rsid w:val="002856C5"/>
    <w:rsid w:val="002858D5"/>
    <w:rsid w:val="00286896"/>
    <w:rsid w:val="00286CAB"/>
    <w:rsid w:val="0028778F"/>
    <w:rsid w:val="002912B6"/>
    <w:rsid w:val="00291E83"/>
    <w:rsid w:val="00291EAE"/>
    <w:rsid w:val="00294A08"/>
    <w:rsid w:val="002A1669"/>
    <w:rsid w:val="002A18FF"/>
    <w:rsid w:val="002A1BB6"/>
    <w:rsid w:val="002A353D"/>
    <w:rsid w:val="002A3789"/>
    <w:rsid w:val="002A5AC8"/>
    <w:rsid w:val="002A7C64"/>
    <w:rsid w:val="002A7F0A"/>
    <w:rsid w:val="002B164C"/>
    <w:rsid w:val="002B4CFE"/>
    <w:rsid w:val="002B6B02"/>
    <w:rsid w:val="002B6F0C"/>
    <w:rsid w:val="002B7732"/>
    <w:rsid w:val="002C2CD0"/>
    <w:rsid w:val="002C427C"/>
    <w:rsid w:val="002C4FAA"/>
    <w:rsid w:val="002C5B75"/>
    <w:rsid w:val="002D05BC"/>
    <w:rsid w:val="002D0B36"/>
    <w:rsid w:val="002D2364"/>
    <w:rsid w:val="002D2506"/>
    <w:rsid w:val="002D2A3F"/>
    <w:rsid w:val="002D2E16"/>
    <w:rsid w:val="002D5A05"/>
    <w:rsid w:val="002E0AA6"/>
    <w:rsid w:val="002E1808"/>
    <w:rsid w:val="002E3E58"/>
    <w:rsid w:val="002E5C80"/>
    <w:rsid w:val="002F00A7"/>
    <w:rsid w:val="002F3A0B"/>
    <w:rsid w:val="00302C6E"/>
    <w:rsid w:val="003036E6"/>
    <w:rsid w:val="00303A92"/>
    <w:rsid w:val="00304DFC"/>
    <w:rsid w:val="00306114"/>
    <w:rsid w:val="00307668"/>
    <w:rsid w:val="00310CBC"/>
    <w:rsid w:val="003144CB"/>
    <w:rsid w:val="003149F5"/>
    <w:rsid w:val="003158C6"/>
    <w:rsid w:val="003162B5"/>
    <w:rsid w:val="003169F2"/>
    <w:rsid w:val="0032186D"/>
    <w:rsid w:val="0032249E"/>
    <w:rsid w:val="0032380D"/>
    <w:rsid w:val="003278CD"/>
    <w:rsid w:val="00332B91"/>
    <w:rsid w:val="003332F4"/>
    <w:rsid w:val="00337B89"/>
    <w:rsid w:val="00340099"/>
    <w:rsid w:val="0034016E"/>
    <w:rsid w:val="00340636"/>
    <w:rsid w:val="003441E7"/>
    <w:rsid w:val="00347B18"/>
    <w:rsid w:val="00351243"/>
    <w:rsid w:val="00353E31"/>
    <w:rsid w:val="00356F0F"/>
    <w:rsid w:val="00360F2A"/>
    <w:rsid w:val="0036263A"/>
    <w:rsid w:val="0036321C"/>
    <w:rsid w:val="00364DC2"/>
    <w:rsid w:val="00365584"/>
    <w:rsid w:val="00366069"/>
    <w:rsid w:val="0037272E"/>
    <w:rsid w:val="00372BD1"/>
    <w:rsid w:val="00376BA4"/>
    <w:rsid w:val="00380CC6"/>
    <w:rsid w:val="00382A60"/>
    <w:rsid w:val="00382B8F"/>
    <w:rsid w:val="00382F1B"/>
    <w:rsid w:val="0039072D"/>
    <w:rsid w:val="00394D23"/>
    <w:rsid w:val="003968C2"/>
    <w:rsid w:val="00396D9A"/>
    <w:rsid w:val="003974C0"/>
    <w:rsid w:val="00397FF8"/>
    <w:rsid w:val="003A00C7"/>
    <w:rsid w:val="003A2624"/>
    <w:rsid w:val="003A7024"/>
    <w:rsid w:val="003A74A3"/>
    <w:rsid w:val="003A7DE9"/>
    <w:rsid w:val="003B098D"/>
    <w:rsid w:val="003B0AF8"/>
    <w:rsid w:val="003B22B4"/>
    <w:rsid w:val="003B340E"/>
    <w:rsid w:val="003B3650"/>
    <w:rsid w:val="003B4552"/>
    <w:rsid w:val="003B7866"/>
    <w:rsid w:val="003C0839"/>
    <w:rsid w:val="003C164B"/>
    <w:rsid w:val="003C4507"/>
    <w:rsid w:val="003C490B"/>
    <w:rsid w:val="003C586D"/>
    <w:rsid w:val="003C5FD5"/>
    <w:rsid w:val="003C6D07"/>
    <w:rsid w:val="003C71FA"/>
    <w:rsid w:val="003C75C5"/>
    <w:rsid w:val="003C794C"/>
    <w:rsid w:val="003D08EE"/>
    <w:rsid w:val="003D1611"/>
    <w:rsid w:val="003D40FD"/>
    <w:rsid w:val="003D5F29"/>
    <w:rsid w:val="003D6637"/>
    <w:rsid w:val="003D7D23"/>
    <w:rsid w:val="003E0D9D"/>
    <w:rsid w:val="003E3126"/>
    <w:rsid w:val="003E56A3"/>
    <w:rsid w:val="003E5EB7"/>
    <w:rsid w:val="003E61E1"/>
    <w:rsid w:val="003E6D45"/>
    <w:rsid w:val="003E6E73"/>
    <w:rsid w:val="003F0DDA"/>
    <w:rsid w:val="003F2935"/>
    <w:rsid w:val="003F4EE6"/>
    <w:rsid w:val="003F601C"/>
    <w:rsid w:val="003F78B5"/>
    <w:rsid w:val="004006D3"/>
    <w:rsid w:val="00402444"/>
    <w:rsid w:val="004047E2"/>
    <w:rsid w:val="00404A33"/>
    <w:rsid w:val="00410942"/>
    <w:rsid w:val="0041225F"/>
    <w:rsid w:val="00415222"/>
    <w:rsid w:val="004157E2"/>
    <w:rsid w:val="004163AE"/>
    <w:rsid w:val="00417BB4"/>
    <w:rsid w:val="004225A3"/>
    <w:rsid w:val="004248D1"/>
    <w:rsid w:val="00425278"/>
    <w:rsid w:val="004316D6"/>
    <w:rsid w:val="004337B7"/>
    <w:rsid w:val="00434EB7"/>
    <w:rsid w:val="00435CA1"/>
    <w:rsid w:val="0043672F"/>
    <w:rsid w:val="00442A02"/>
    <w:rsid w:val="00444045"/>
    <w:rsid w:val="00451793"/>
    <w:rsid w:val="00452FE4"/>
    <w:rsid w:val="004554F9"/>
    <w:rsid w:val="00457689"/>
    <w:rsid w:val="004642AF"/>
    <w:rsid w:val="004653EE"/>
    <w:rsid w:val="00466340"/>
    <w:rsid w:val="00466AE0"/>
    <w:rsid w:val="00467AE2"/>
    <w:rsid w:val="00467D07"/>
    <w:rsid w:val="00473B67"/>
    <w:rsid w:val="0047520B"/>
    <w:rsid w:val="004753FB"/>
    <w:rsid w:val="0047625A"/>
    <w:rsid w:val="00480E24"/>
    <w:rsid w:val="004816F7"/>
    <w:rsid w:val="0049314D"/>
    <w:rsid w:val="004941DD"/>
    <w:rsid w:val="00495C3D"/>
    <w:rsid w:val="00496DB8"/>
    <w:rsid w:val="004A60DC"/>
    <w:rsid w:val="004A6475"/>
    <w:rsid w:val="004A6BC1"/>
    <w:rsid w:val="004B04DA"/>
    <w:rsid w:val="004B4544"/>
    <w:rsid w:val="004B47EA"/>
    <w:rsid w:val="004B4AF7"/>
    <w:rsid w:val="004B75EC"/>
    <w:rsid w:val="004C00D9"/>
    <w:rsid w:val="004C2BAC"/>
    <w:rsid w:val="004C5FEE"/>
    <w:rsid w:val="004C6D24"/>
    <w:rsid w:val="004C75AC"/>
    <w:rsid w:val="004D07FE"/>
    <w:rsid w:val="004D2443"/>
    <w:rsid w:val="004D5848"/>
    <w:rsid w:val="004D5AE5"/>
    <w:rsid w:val="004D5C00"/>
    <w:rsid w:val="004E183F"/>
    <w:rsid w:val="004E2F12"/>
    <w:rsid w:val="004E3374"/>
    <w:rsid w:val="004E3DF1"/>
    <w:rsid w:val="004E766F"/>
    <w:rsid w:val="004F1E6A"/>
    <w:rsid w:val="004F345A"/>
    <w:rsid w:val="004F6211"/>
    <w:rsid w:val="004F6BB0"/>
    <w:rsid w:val="00502BFA"/>
    <w:rsid w:val="00502C47"/>
    <w:rsid w:val="00503FC9"/>
    <w:rsid w:val="00504998"/>
    <w:rsid w:val="00506E09"/>
    <w:rsid w:val="00506EE6"/>
    <w:rsid w:val="00506F34"/>
    <w:rsid w:val="00513F55"/>
    <w:rsid w:val="00516B40"/>
    <w:rsid w:val="00521695"/>
    <w:rsid w:val="005254B3"/>
    <w:rsid w:val="00527785"/>
    <w:rsid w:val="0053537A"/>
    <w:rsid w:val="00535C9C"/>
    <w:rsid w:val="005362BE"/>
    <w:rsid w:val="00536749"/>
    <w:rsid w:val="00540F68"/>
    <w:rsid w:val="005415E1"/>
    <w:rsid w:val="0054224B"/>
    <w:rsid w:val="00543489"/>
    <w:rsid w:val="0054526B"/>
    <w:rsid w:val="00546BF7"/>
    <w:rsid w:val="00546EB9"/>
    <w:rsid w:val="005474C7"/>
    <w:rsid w:val="0055270A"/>
    <w:rsid w:val="00554474"/>
    <w:rsid w:val="005570B5"/>
    <w:rsid w:val="00560688"/>
    <w:rsid w:val="00561CCD"/>
    <w:rsid w:val="005639E1"/>
    <w:rsid w:val="00563A1D"/>
    <w:rsid w:val="00566428"/>
    <w:rsid w:val="00570E69"/>
    <w:rsid w:val="00574B24"/>
    <w:rsid w:val="00574E8A"/>
    <w:rsid w:val="00575D32"/>
    <w:rsid w:val="00581809"/>
    <w:rsid w:val="00581AF6"/>
    <w:rsid w:val="00582318"/>
    <w:rsid w:val="0058335F"/>
    <w:rsid w:val="005838FA"/>
    <w:rsid w:val="0058518F"/>
    <w:rsid w:val="0058524F"/>
    <w:rsid w:val="00585F1E"/>
    <w:rsid w:val="00590DA1"/>
    <w:rsid w:val="005932DF"/>
    <w:rsid w:val="00596DFD"/>
    <w:rsid w:val="005A0417"/>
    <w:rsid w:val="005A0999"/>
    <w:rsid w:val="005A0A42"/>
    <w:rsid w:val="005A1CAB"/>
    <w:rsid w:val="005B0EB0"/>
    <w:rsid w:val="005B1661"/>
    <w:rsid w:val="005B513E"/>
    <w:rsid w:val="005B7343"/>
    <w:rsid w:val="005C3B67"/>
    <w:rsid w:val="005C40B1"/>
    <w:rsid w:val="005C6E60"/>
    <w:rsid w:val="005C7854"/>
    <w:rsid w:val="005D365A"/>
    <w:rsid w:val="005D3B2E"/>
    <w:rsid w:val="005D642B"/>
    <w:rsid w:val="005E0ECB"/>
    <w:rsid w:val="005E3130"/>
    <w:rsid w:val="005E6D34"/>
    <w:rsid w:val="005E7EB9"/>
    <w:rsid w:val="005F5AEF"/>
    <w:rsid w:val="005F72EA"/>
    <w:rsid w:val="0060173B"/>
    <w:rsid w:val="00603376"/>
    <w:rsid w:val="006035CB"/>
    <w:rsid w:val="00605D0E"/>
    <w:rsid w:val="00610417"/>
    <w:rsid w:val="00611B76"/>
    <w:rsid w:val="00614FAA"/>
    <w:rsid w:val="00615577"/>
    <w:rsid w:val="00625CE5"/>
    <w:rsid w:val="00630A38"/>
    <w:rsid w:val="0063285F"/>
    <w:rsid w:val="00632C54"/>
    <w:rsid w:val="00633B0B"/>
    <w:rsid w:val="00633C25"/>
    <w:rsid w:val="006368D6"/>
    <w:rsid w:val="006372BE"/>
    <w:rsid w:val="006379C1"/>
    <w:rsid w:val="00637B13"/>
    <w:rsid w:val="00640CC7"/>
    <w:rsid w:val="006415DE"/>
    <w:rsid w:val="006445CE"/>
    <w:rsid w:val="006462C5"/>
    <w:rsid w:val="006505F7"/>
    <w:rsid w:val="00653395"/>
    <w:rsid w:val="00655713"/>
    <w:rsid w:val="00655771"/>
    <w:rsid w:val="00655AB1"/>
    <w:rsid w:val="006563B8"/>
    <w:rsid w:val="006634FF"/>
    <w:rsid w:val="00663732"/>
    <w:rsid w:val="00670720"/>
    <w:rsid w:val="006713F6"/>
    <w:rsid w:val="00671BEA"/>
    <w:rsid w:val="00672F7E"/>
    <w:rsid w:val="006743E2"/>
    <w:rsid w:val="0067496F"/>
    <w:rsid w:val="00675BCD"/>
    <w:rsid w:val="00677367"/>
    <w:rsid w:val="00681676"/>
    <w:rsid w:val="006816DF"/>
    <w:rsid w:val="00682180"/>
    <w:rsid w:val="00682A9B"/>
    <w:rsid w:val="00684ED4"/>
    <w:rsid w:val="00687149"/>
    <w:rsid w:val="006909DF"/>
    <w:rsid w:val="00690FB1"/>
    <w:rsid w:val="0069170B"/>
    <w:rsid w:val="006917C5"/>
    <w:rsid w:val="006930B7"/>
    <w:rsid w:val="006953EF"/>
    <w:rsid w:val="006979F1"/>
    <w:rsid w:val="00697AA2"/>
    <w:rsid w:val="006A2EE5"/>
    <w:rsid w:val="006A59E5"/>
    <w:rsid w:val="006B046D"/>
    <w:rsid w:val="006B1E1C"/>
    <w:rsid w:val="006B2440"/>
    <w:rsid w:val="006B367E"/>
    <w:rsid w:val="006B3F16"/>
    <w:rsid w:val="006B50A5"/>
    <w:rsid w:val="006C0853"/>
    <w:rsid w:val="006C0E4F"/>
    <w:rsid w:val="006C2611"/>
    <w:rsid w:val="006C2B66"/>
    <w:rsid w:val="006C348E"/>
    <w:rsid w:val="006C42BA"/>
    <w:rsid w:val="006C52B3"/>
    <w:rsid w:val="006C6A9C"/>
    <w:rsid w:val="006C7A20"/>
    <w:rsid w:val="006D2872"/>
    <w:rsid w:val="006E2169"/>
    <w:rsid w:val="006E227E"/>
    <w:rsid w:val="006E38D0"/>
    <w:rsid w:val="006E40F4"/>
    <w:rsid w:val="006E4ACE"/>
    <w:rsid w:val="006E6F6B"/>
    <w:rsid w:val="006F03C5"/>
    <w:rsid w:val="006F03F3"/>
    <w:rsid w:val="006F1B83"/>
    <w:rsid w:val="006F2E10"/>
    <w:rsid w:val="006F3C75"/>
    <w:rsid w:val="006F444D"/>
    <w:rsid w:val="006F6C42"/>
    <w:rsid w:val="00700155"/>
    <w:rsid w:val="00702418"/>
    <w:rsid w:val="0070561D"/>
    <w:rsid w:val="00707D32"/>
    <w:rsid w:val="00710F03"/>
    <w:rsid w:val="00712D63"/>
    <w:rsid w:val="00713C9D"/>
    <w:rsid w:val="00713E43"/>
    <w:rsid w:val="00714701"/>
    <w:rsid w:val="00723DCE"/>
    <w:rsid w:val="00724813"/>
    <w:rsid w:val="00726212"/>
    <w:rsid w:val="00727769"/>
    <w:rsid w:val="00730C5B"/>
    <w:rsid w:val="007314FB"/>
    <w:rsid w:val="00733056"/>
    <w:rsid w:val="00736358"/>
    <w:rsid w:val="007374FB"/>
    <w:rsid w:val="00737B9B"/>
    <w:rsid w:val="00741655"/>
    <w:rsid w:val="007447FE"/>
    <w:rsid w:val="00745457"/>
    <w:rsid w:val="00746F45"/>
    <w:rsid w:val="00750632"/>
    <w:rsid w:val="00750837"/>
    <w:rsid w:val="00754931"/>
    <w:rsid w:val="00756962"/>
    <w:rsid w:val="00760C0A"/>
    <w:rsid w:val="00761B7C"/>
    <w:rsid w:val="00764A86"/>
    <w:rsid w:val="007660BF"/>
    <w:rsid w:val="00767ECB"/>
    <w:rsid w:val="007713C7"/>
    <w:rsid w:val="00772DD2"/>
    <w:rsid w:val="00772FB3"/>
    <w:rsid w:val="00774D64"/>
    <w:rsid w:val="00775B3C"/>
    <w:rsid w:val="00777791"/>
    <w:rsid w:val="00777A53"/>
    <w:rsid w:val="0078313D"/>
    <w:rsid w:val="00783B60"/>
    <w:rsid w:val="00786E8B"/>
    <w:rsid w:val="00790B4B"/>
    <w:rsid w:val="007A0421"/>
    <w:rsid w:val="007A2F75"/>
    <w:rsid w:val="007A3C86"/>
    <w:rsid w:val="007A5F8B"/>
    <w:rsid w:val="007A7B85"/>
    <w:rsid w:val="007B3557"/>
    <w:rsid w:val="007B5E38"/>
    <w:rsid w:val="007C043B"/>
    <w:rsid w:val="007C1484"/>
    <w:rsid w:val="007C429D"/>
    <w:rsid w:val="007D09CC"/>
    <w:rsid w:val="007D1B34"/>
    <w:rsid w:val="007E0798"/>
    <w:rsid w:val="007E465E"/>
    <w:rsid w:val="007E4CD1"/>
    <w:rsid w:val="007F16C2"/>
    <w:rsid w:val="007F582F"/>
    <w:rsid w:val="007F7A80"/>
    <w:rsid w:val="0080199F"/>
    <w:rsid w:val="00802456"/>
    <w:rsid w:val="008116F7"/>
    <w:rsid w:val="00812C87"/>
    <w:rsid w:val="00813F1B"/>
    <w:rsid w:val="00814D35"/>
    <w:rsid w:val="008201AD"/>
    <w:rsid w:val="008237A5"/>
    <w:rsid w:val="00825305"/>
    <w:rsid w:val="00827BBB"/>
    <w:rsid w:val="00830122"/>
    <w:rsid w:val="00830ADC"/>
    <w:rsid w:val="00832890"/>
    <w:rsid w:val="00836EA7"/>
    <w:rsid w:val="008427D2"/>
    <w:rsid w:val="008457A8"/>
    <w:rsid w:val="008506FF"/>
    <w:rsid w:val="00851E79"/>
    <w:rsid w:val="00852F10"/>
    <w:rsid w:val="00857604"/>
    <w:rsid w:val="00860947"/>
    <w:rsid w:val="0086099E"/>
    <w:rsid w:val="00860EFF"/>
    <w:rsid w:val="0086167A"/>
    <w:rsid w:val="00861FC3"/>
    <w:rsid w:val="00863DB1"/>
    <w:rsid w:val="00866A73"/>
    <w:rsid w:val="00870649"/>
    <w:rsid w:val="00871A2B"/>
    <w:rsid w:val="00875210"/>
    <w:rsid w:val="0087668D"/>
    <w:rsid w:val="0088244E"/>
    <w:rsid w:val="00882B94"/>
    <w:rsid w:val="00883445"/>
    <w:rsid w:val="0088349C"/>
    <w:rsid w:val="008837B7"/>
    <w:rsid w:val="008837EB"/>
    <w:rsid w:val="00883C0C"/>
    <w:rsid w:val="00884730"/>
    <w:rsid w:val="00884737"/>
    <w:rsid w:val="00886366"/>
    <w:rsid w:val="00891CF9"/>
    <w:rsid w:val="008942F0"/>
    <w:rsid w:val="00894854"/>
    <w:rsid w:val="00894C0F"/>
    <w:rsid w:val="00896EAA"/>
    <w:rsid w:val="008A050B"/>
    <w:rsid w:val="008A0869"/>
    <w:rsid w:val="008A0A74"/>
    <w:rsid w:val="008A0FC6"/>
    <w:rsid w:val="008A280C"/>
    <w:rsid w:val="008A2DBC"/>
    <w:rsid w:val="008B38DC"/>
    <w:rsid w:val="008B7361"/>
    <w:rsid w:val="008B7E89"/>
    <w:rsid w:val="008C47ED"/>
    <w:rsid w:val="008D03A1"/>
    <w:rsid w:val="008D1DF8"/>
    <w:rsid w:val="008D3125"/>
    <w:rsid w:val="008D3171"/>
    <w:rsid w:val="008D4C9F"/>
    <w:rsid w:val="008D552A"/>
    <w:rsid w:val="008E0EC5"/>
    <w:rsid w:val="008E1470"/>
    <w:rsid w:val="008E1FAE"/>
    <w:rsid w:val="008E250A"/>
    <w:rsid w:val="008E35AD"/>
    <w:rsid w:val="008E37A7"/>
    <w:rsid w:val="008E49BB"/>
    <w:rsid w:val="008E5F9B"/>
    <w:rsid w:val="008E7BD1"/>
    <w:rsid w:val="008F021C"/>
    <w:rsid w:val="008F1209"/>
    <w:rsid w:val="008F1798"/>
    <w:rsid w:val="008F6DFA"/>
    <w:rsid w:val="008F7DEB"/>
    <w:rsid w:val="00902651"/>
    <w:rsid w:val="00903A68"/>
    <w:rsid w:val="00904AE2"/>
    <w:rsid w:val="00906907"/>
    <w:rsid w:val="0090783E"/>
    <w:rsid w:val="00910CF3"/>
    <w:rsid w:val="00911FAC"/>
    <w:rsid w:val="00914572"/>
    <w:rsid w:val="0091656E"/>
    <w:rsid w:val="00916E62"/>
    <w:rsid w:val="00917F52"/>
    <w:rsid w:val="009211BC"/>
    <w:rsid w:val="009211F8"/>
    <w:rsid w:val="0092186B"/>
    <w:rsid w:val="009227C7"/>
    <w:rsid w:val="00924F28"/>
    <w:rsid w:val="00927E93"/>
    <w:rsid w:val="0093082C"/>
    <w:rsid w:val="00930F49"/>
    <w:rsid w:val="00932FBE"/>
    <w:rsid w:val="0093334D"/>
    <w:rsid w:val="00933504"/>
    <w:rsid w:val="00934FBB"/>
    <w:rsid w:val="0093548E"/>
    <w:rsid w:val="00936B82"/>
    <w:rsid w:val="009370F6"/>
    <w:rsid w:val="00937808"/>
    <w:rsid w:val="009440BE"/>
    <w:rsid w:val="00944546"/>
    <w:rsid w:val="00945D1F"/>
    <w:rsid w:val="00946AB2"/>
    <w:rsid w:val="00946D44"/>
    <w:rsid w:val="00953634"/>
    <w:rsid w:val="0095401E"/>
    <w:rsid w:val="0095527B"/>
    <w:rsid w:val="00961884"/>
    <w:rsid w:val="009662FA"/>
    <w:rsid w:val="00970811"/>
    <w:rsid w:val="00970EFB"/>
    <w:rsid w:val="00973D8D"/>
    <w:rsid w:val="00973F18"/>
    <w:rsid w:val="00976F12"/>
    <w:rsid w:val="00977DFA"/>
    <w:rsid w:val="009808D9"/>
    <w:rsid w:val="00984495"/>
    <w:rsid w:val="00987993"/>
    <w:rsid w:val="009910B6"/>
    <w:rsid w:val="00991405"/>
    <w:rsid w:val="00992D94"/>
    <w:rsid w:val="00994FC8"/>
    <w:rsid w:val="009950C4"/>
    <w:rsid w:val="00995A01"/>
    <w:rsid w:val="00997A6F"/>
    <w:rsid w:val="009A02A2"/>
    <w:rsid w:val="009A0877"/>
    <w:rsid w:val="009A305A"/>
    <w:rsid w:val="009A40C1"/>
    <w:rsid w:val="009A4412"/>
    <w:rsid w:val="009A4C18"/>
    <w:rsid w:val="009A59CE"/>
    <w:rsid w:val="009A72B3"/>
    <w:rsid w:val="009B029D"/>
    <w:rsid w:val="009B2C41"/>
    <w:rsid w:val="009B3060"/>
    <w:rsid w:val="009B3B5D"/>
    <w:rsid w:val="009B454A"/>
    <w:rsid w:val="009B6DBF"/>
    <w:rsid w:val="009B739A"/>
    <w:rsid w:val="009C045C"/>
    <w:rsid w:val="009C2889"/>
    <w:rsid w:val="009C4633"/>
    <w:rsid w:val="009C535C"/>
    <w:rsid w:val="009C5476"/>
    <w:rsid w:val="009C627D"/>
    <w:rsid w:val="009C700B"/>
    <w:rsid w:val="009C715D"/>
    <w:rsid w:val="009C77D1"/>
    <w:rsid w:val="009D103C"/>
    <w:rsid w:val="009D1B79"/>
    <w:rsid w:val="009D527C"/>
    <w:rsid w:val="009E244A"/>
    <w:rsid w:val="009E2958"/>
    <w:rsid w:val="009E7A55"/>
    <w:rsid w:val="009F4478"/>
    <w:rsid w:val="009F5F0D"/>
    <w:rsid w:val="009F6396"/>
    <w:rsid w:val="00A00447"/>
    <w:rsid w:val="00A0065C"/>
    <w:rsid w:val="00A05C32"/>
    <w:rsid w:val="00A06356"/>
    <w:rsid w:val="00A079AA"/>
    <w:rsid w:val="00A10E0A"/>
    <w:rsid w:val="00A14782"/>
    <w:rsid w:val="00A1647E"/>
    <w:rsid w:val="00A16592"/>
    <w:rsid w:val="00A17496"/>
    <w:rsid w:val="00A212EC"/>
    <w:rsid w:val="00A255F0"/>
    <w:rsid w:val="00A3038A"/>
    <w:rsid w:val="00A30EC7"/>
    <w:rsid w:val="00A31A0B"/>
    <w:rsid w:val="00A356F4"/>
    <w:rsid w:val="00A36BD0"/>
    <w:rsid w:val="00A40061"/>
    <w:rsid w:val="00A406A2"/>
    <w:rsid w:val="00A40B59"/>
    <w:rsid w:val="00A47160"/>
    <w:rsid w:val="00A50691"/>
    <w:rsid w:val="00A5107E"/>
    <w:rsid w:val="00A548FF"/>
    <w:rsid w:val="00A553A8"/>
    <w:rsid w:val="00A558FE"/>
    <w:rsid w:val="00A55D1D"/>
    <w:rsid w:val="00A63345"/>
    <w:rsid w:val="00A65020"/>
    <w:rsid w:val="00A66E23"/>
    <w:rsid w:val="00A710CD"/>
    <w:rsid w:val="00A730CC"/>
    <w:rsid w:val="00A75756"/>
    <w:rsid w:val="00A759FA"/>
    <w:rsid w:val="00A75F0B"/>
    <w:rsid w:val="00A763E6"/>
    <w:rsid w:val="00A76BAF"/>
    <w:rsid w:val="00A80AFB"/>
    <w:rsid w:val="00A81F39"/>
    <w:rsid w:val="00A82722"/>
    <w:rsid w:val="00A83090"/>
    <w:rsid w:val="00A83C91"/>
    <w:rsid w:val="00A86596"/>
    <w:rsid w:val="00A87529"/>
    <w:rsid w:val="00A927C7"/>
    <w:rsid w:val="00A95C05"/>
    <w:rsid w:val="00A960AA"/>
    <w:rsid w:val="00A96A0D"/>
    <w:rsid w:val="00A96FD8"/>
    <w:rsid w:val="00AA4B5D"/>
    <w:rsid w:val="00AA5EA4"/>
    <w:rsid w:val="00AA6BC1"/>
    <w:rsid w:val="00AB07DE"/>
    <w:rsid w:val="00AB096E"/>
    <w:rsid w:val="00AB3272"/>
    <w:rsid w:val="00AB38ED"/>
    <w:rsid w:val="00AB5546"/>
    <w:rsid w:val="00AB78C3"/>
    <w:rsid w:val="00AC13E8"/>
    <w:rsid w:val="00AC5360"/>
    <w:rsid w:val="00AC6CB6"/>
    <w:rsid w:val="00AD0104"/>
    <w:rsid w:val="00AD064C"/>
    <w:rsid w:val="00AD1F5C"/>
    <w:rsid w:val="00AD262A"/>
    <w:rsid w:val="00AD7290"/>
    <w:rsid w:val="00AE17A0"/>
    <w:rsid w:val="00AE22A9"/>
    <w:rsid w:val="00AE2518"/>
    <w:rsid w:val="00AE2654"/>
    <w:rsid w:val="00AF19DA"/>
    <w:rsid w:val="00AF2399"/>
    <w:rsid w:val="00AF3ED8"/>
    <w:rsid w:val="00AF4778"/>
    <w:rsid w:val="00AF6E52"/>
    <w:rsid w:val="00AF7AE7"/>
    <w:rsid w:val="00B0061F"/>
    <w:rsid w:val="00B053C3"/>
    <w:rsid w:val="00B065B6"/>
    <w:rsid w:val="00B06EF9"/>
    <w:rsid w:val="00B07056"/>
    <w:rsid w:val="00B07E03"/>
    <w:rsid w:val="00B11435"/>
    <w:rsid w:val="00B11DE9"/>
    <w:rsid w:val="00B1273E"/>
    <w:rsid w:val="00B1382A"/>
    <w:rsid w:val="00B1687D"/>
    <w:rsid w:val="00B22825"/>
    <w:rsid w:val="00B25971"/>
    <w:rsid w:val="00B31F8E"/>
    <w:rsid w:val="00B32587"/>
    <w:rsid w:val="00B37EDB"/>
    <w:rsid w:val="00B37F26"/>
    <w:rsid w:val="00B46D9C"/>
    <w:rsid w:val="00B518CF"/>
    <w:rsid w:val="00B565F3"/>
    <w:rsid w:val="00B61A90"/>
    <w:rsid w:val="00B636F8"/>
    <w:rsid w:val="00B643BB"/>
    <w:rsid w:val="00B656DB"/>
    <w:rsid w:val="00B6570D"/>
    <w:rsid w:val="00B70E82"/>
    <w:rsid w:val="00B71AE8"/>
    <w:rsid w:val="00B72C02"/>
    <w:rsid w:val="00B7307C"/>
    <w:rsid w:val="00B74B09"/>
    <w:rsid w:val="00B753DA"/>
    <w:rsid w:val="00B7540A"/>
    <w:rsid w:val="00B75755"/>
    <w:rsid w:val="00B76863"/>
    <w:rsid w:val="00B80E18"/>
    <w:rsid w:val="00B837F9"/>
    <w:rsid w:val="00B8382A"/>
    <w:rsid w:val="00B920D3"/>
    <w:rsid w:val="00B92EBA"/>
    <w:rsid w:val="00B9475C"/>
    <w:rsid w:val="00B94AC6"/>
    <w:rsid w:val="00BA007D"/>
    <w:rsid w:val="00BA1F2E"/>
    <w:rsid w:val="00BA5788"/>
    <w:rsid w:val="00BA713F"/>
    <w:rsid w:val="00BB0A2E"/>
    <w:rsid w:val="00BB10E0"/>
    <w:rsid w:val="00BB24D2"/>
    <w:rsid w:val="00BB2F04"/>
    <w:rsid w:val="00BB42C6"/>
    <w:rsid w:val="00BB4A56"/>
    <w:rsid w:val="00BC09CE"/>
    <w:rsid w:val="00BC1012"/>
    <w:rsid w:val="00BC2DFC"/>
    <w:rsid w:val="00BC527F"/>
    <w:rsid w:val="00BC71EF"/>
    <w:rsid w:val="00BD323D"/>
    <w:rsid w:val="00BD3FEF"/>
    <w:rsid w:val="00BD5E90"/>
    <w:rsid w:val="00BD6788"/>
    <w:rsid w:val="00BD6A3A"/>
    <w:rsid w:val="00BD7B26"/>
    <w:rsid w:val="00BE0068"/>
    <w:rsid w:val="00BE2767"/>
    <w:rsid w:val="00BE2CEF"/>
    <w:rsid w:val="00BE411F"/>
    <w:rsid w:val="00BE4488"/>
    <w:rsid w:val="00BF02FF"/>
    <w:rsid w:val="00BF4283"/>
    <w:rsid w:val="00BF46C8"/>
    <w:rsid w:val="00C00906"/>
    <w:rsid w:val="00C04207"/>
    <w:rsid w:val="00C04B80"/>
    <w:rsid w:val="00C0651A"/>
    <w:rsid w:val="00C07964"/>
    <w:rsid w:val="00C144AE"/>
    <w:rsid w:val="00C149C9"/>
    <w:rsid w:val="00C17BB7"/>
    <w:rsid w:val="00C234C2"/>
    <w:rsid w:val="00C2372E"/>
    <w:rsid w:val="00C24836"/>
    <w:rsid w:val="00C25F05"/>
    <w:rsid w:val="00C2638A"/>
    <w:rsid w:val="00C309DE"/>
    <w:rsid w:val="00C32362"/>
    <w:rsid w:val="00C3352C"/>
    <w:rsid w:val="00C341D4"/>
    <w:rsid w:val="00C34511"/>
    <w:rsid w:val="00C34A41"/>
    <w:rsid w:val="00C34B97"/>
    <w:rsid w:val="00C353F5"/>
    <w:rsid w:val="00C37700"/>
    <w:rsid w:val="00C400CB"/>
    <w:rsid w:val="00C4235B"/>
    <w:rsid w:val="00C43207"/>
    <w:rsid w:val="00C467E6"/>
    <w:rsid w:val="00C46E4D"/>
    <w:rsid w:val="00C475E0"/>
    <w:rsid w:val="00C502CD"/>
    <w:rsid w:val="00C52550"/>
    <w:rsid w:val="00C550D3"/>
    <w:rsid w:val="00C56263"/>
    <w:rsid w:val="00C60394"/>
    <w:rsid w:val="00C60655"/>
    <w:rsid w:val="00C6083C"/>
    <w:rsid w:val="00C62A2A"/>
    <w:rsid w:val="00C64373"/>
    <w:rsid w:val="00C643BF"/>
    <w:rsid w:val="00C64FE2"/>
    <w:rsid w:val="00C65D87"/>
    <w:rsid w:val="00C65FEE"/>
    <w:rsid w:val="00C665E1"/>
    <w:rsid w:val="00C6687B"/>
    <w:rsid w:val="00C70378"/>
    <w:rsid w:val="00C714E4"/>
    <w:rsid w:val="00C72E45"/>
    <w:rsid w:val="00C7396E"/>
    <w:rsid w:val="00C75901"/>
    <w:rsid w:val="00C779DE"/>
    <w:rsid w:val="00C8254B"/>
    <w:rsid w:val="00C82F88"/>
    <w:rsid w:val="00C85F35"/>
    <w:rsid w:val="00C870C2"/>
    <w:rsid w:val="00C901D8"/>
    <w:rsid w:val="00C91CC1"/>
    <w:rsid w:val="00C92E23"/>
    <w:rsid w:val="00C93337"/>
    <w:rsid w:val="00C9356D"/>
    <w:rsid w:val="00C94815"/>
    <w:rsid w:val="00C957E6"/>
    <w:rsid w:val="00CA5607"/>
    <w:rsid w:val="00CB04F7"/>
    <w:rsid w:val="00CB2434"/>
    <w:rsid w:val="00CB2645"/>
    <w:rsid w:val="00CB3C0C"/>
    <w:rsid w:val="00CB5208"/>
    <w:rsid w:val="00CC0FB7"/>
    <w:rsid w:val="00CC1A2D"/>
    <w:rsid w:val="00CC2B0F"/>
    <w:rsid w:val="00CC33D0"/>
    <w:rsid w:val="00CC3942"/>
    <w:rsid w:val="00CC4B70"/>
    <w:rsid w:val="00CC4F2D"/>
    <w:rsid w:val="00CC514E"/>
    <w:rsid w:val="00CC5DFE"/>
    <w:rsid w:val="00CD0868"/>
    <w:rsid w:val="00CD2254"/>
    <w:rsid w:val="00CD4E39"/>
    <w:rsid w:val="00CD4FBF"/>
    <w:rsid w:val="00CD64EF"/>
    <w:rsid w:val="00CD7E98"/>
    <w:rsid w:val="00CE0DC6"/>
    <w:rsid w:val="00CE1A61"/>
    <w:rsid w:val="00CE312F"/>
    <w:rsid w:val="00CE35CA"/>
    <w:rsid w:val="00CE7B25"/>
    <w:rsid w:val="00CF114E"/>
    <w:rsid w:val="00CF641F"/>
    <w:rsid w:val="00CF6F63"/>
    <w:rsid w:val="00D00968"/>
    <w:rsid w:val="00D00998"/>
    <w:rsid w:val="00D021C0"/>
    <w:rsid w:val="00D024E0"/>
    <w:rsid w:val="00D03AD2"/>
    <w:rsid w:val="00D04747"/>
    <w:rsid w:val="00D0475E"/>
    <w:rsid w:val="00D06CB2"/>
    <w:rsid w:val="00D11278"/>
    <w:rsid w:val="00D153B5"/>
    <w:rsid w:val="00D17868"/>
    <w:rsid w:val="00D20B9D"/>
    <w:rsid w:val="00D21E16"/>
    <w:rsid w:val="00D24284"/>
    <w:rsid w:val="00D255ED"/>
    <w:rsid w:val="00D266D8"/>
    <w:rsid w:val="00D33491"/>
    <w:rsid w:val="00D34BE8"/>
    <w:rsid w:val="00D35928"/>
    <w:rsid w:val="00D368F5"/>
    <w:rsid w:val="00D42EF7"/>
    <w:rsid w:val="00D458FC"/>
    <w:rsid w:val="00D45F62"/>
    <w:rsid w:val="00D51981"/>
    <w:rsid w:val="00D53482"/>
    <w:rsid w:val="00D5389D"/>
    <w:rsid w:val="00D55C8B"/>
    <w:rsid w:val="00D611F2"/>
    <w:rsid w:val="00D64374"/>
    <w:rsid w:val="00D65D55"/>
    <w:rsid w:val="00D74637"/>
    <w:rsid w:val="00D7493B"/>
    <w:rsid w:val="00D752D6"/>
    <w:rsid w:val="00D769D6"/>
    <w:rsid w:val="00D808F2"/>
    <w:rsid w:val="00D80C93"/>
    <w:rsid w:val="00D827F4"/>
    <w:rsid w:val="00D82C2F"/>
    <w:rsid w:val="00D85D7F"/>
    <w:rsid w:val="00D85F05"/>
    <w:rsid w:val="00D87B72"/>
    <w:rsid w:val="00D927C1"/>
    <w:rsid w:val="00D92BE2"/>
    <w:rsid w:val="00D944AF"/>
    <w:rsid w:val="00D94AA8"/>
    <w:rsid w:val="00D95362"/>
    <w:rsid w:val="00D95AEF"/>
    <w:rsid w:val="00DA0232"/>
    <w:rsid w:val="00DA1A0A"/>
    <w:rsid w:val="00DA55ED"/>
    <w:rsid w:val="00DA615F"/>
    <w:rsid w:val="00DB0812"/>
    <w:rsid w:val="00DB0F6F"/>
    <w:rsid w:val="00DB260E"/>
    <w:rsid w:val="00DB26C2"/>
    <w:rsid w:val="00DB2908"/>
    <w:rsid w:val="00DB52ED"/>
    <w:rsid w:val="00DC0E9E"/>
    <w:rsid w:val="00DC21BB"/>
    <w:rsid w:val="00DC416C"/>
    <w:rsid w:val="00DC4390"/>
    <w:rsid w:val="00DC52E8"/>
    <w:rsid w:val="00DC6C97"/>
    <w:rsid w:val="00DC7AC4"/>
    <w:rsid w:val="00DD3C71"/>
    <w:rsid w:val="00DD4779"/>
    <w:rsid w:val="00DD48AE"/>
    <w:rsid w:val="00DD65B4"/>
    <w:rsid w:val="00DD728A"/>
    <w:rsid w:val="00DD7932"/>
    <w:rsid w:val="00DE591D"/>
    <w:rsid w:val="00DE59B4"/>
    <w:rsid w:val="00DE59E9"/>
    <w:rsid w:val="00DE7563"/>
    <w:rsid w:val="00DF12FF"/>
    <w:rsid w:val="00DF1E5B"/>
    <w:rsid w:val="00DF3852"/>
    <w:rsid w:val="00E04958"/>
    <w:rsid w:val="00E07803"/>
    <w:rsid w:val="00E07AC7"/>
    <w:rsid w:val="00E10E57"/>
    <w:rsid w:val="00E13FC6"/>
    <w:rsid w:val="00E14942"/>
    <w:rsid w:val="00E164BA"/>
    <w:rsid w:val="00E2106C"/>
    <w:rsid w:val="00E23B94"/>
    <w:rsid w:val="00E24B72"/>
    <w:rsid w:val="00E26FCF"/>
    <w:rsid w:val="00E3262D"/>
    <w:rsid w:val="00E33EAE"/>
    <w:rsid w:val="00E34FA0"/>
    <w:rsid w:val="00E36171"/>
    <w:rsid w:val="00E40B19"/>
    <w:rsid w:val="00E428BF"/>
    <w:rsid w:val="00E445CB"/>
    <w:rsid w:val="00E473A0"/>
    <w:rsid w:val="00E5746B"/>
    <w:rsid w:val="00E574D3"/>
    <w:rsid w:val="00E60A85"/>
    <w:rsid w:val="00E66907"/>
    <w:rsid w:val="00E6718F"/>
    <w:rsid w:val="00E67C32"/>
    <w:rsid w:val="00E67E2B"/>
    <w:rsid w:val="00E70064"/>
    <w:rsid w:val="00E70BAE"/>
    <w:rsid w:val="00E714EB"/>
    <w:rsid w:val="00E71AD2"/>
    <w:rsid w:val="00E746DA"/>
    <w:rsid w:val="00E75698"/>
    <w:rsid w:val="00E8069A"/>
    <w:rsid w:val="00E8186B"/>
    <w:rsid w:val="00E81F41"/>
    <w:rsid w:val="00E820C3"/>
    <w:rsid w:val="00E8233C"/>
    <w:rsid w:val="00E83BCF"/>
    <w:rsid w:val="00E907C4"/>
    <w:rsid w:val="00E9115E"/>
    <w:rsid w:val="00E92B13"/>
    <w:rsid w:val="00E92F05"/>
    <w:rsid w:val="00E936FF"/>
    <w:rsid w:val="00EA1A5E"/>
    <w:rsid w:val="00EA244B"/>
    <w:rsid w:val="00EA255E"/>
    <w:rsid w:val="00EA4840"/>
    <w:rsid w:val="00EA711E"/>
    <w:rsid w:val="00EA7A00"/>
    <w:rsid w:val="00EB1147"/>
    <w:rsid w:val="00EB16EB"/>
    <w:rsid w:val="00EC01A0"/>
    <w:rsid w:val="00EC2101"/>
    <w:rsid w:val="00EC2292"/>
    <w:rsid w:val="00EC4EBD"/>
    <w:rsid w:val="00EC4F78"/>
    <w:rsid w:val="00EC777D"/>
    <w:rsid w:val="00EC7DB9"/>
    <w:rsid w:val="00ED0BD4"/>
    <w:rsid w:val="00ED0C84"/>
    <w:rsid w:val="00ED483C"/>
    <w:rsid w:val="00ED5046"/>
    <w:rsid w:val="00ED7A51"/>
    <w:rsid w:val="00EE13A4"/>
    <w:rsid w:val="00EE1D99"/>
    <w:rsid w:val="00EE48B8"/>
    <w:rsid w:val="00EE508E"/>
    <w:rsid w:val="00EE5B8C"/>
    <w:rsid w:val="00EE63BA"/>
    <w:rsid w:val="00EE67F9"/>
    <w:rsid w:val="00EF4165"/>
    <w:rsid w:val="00EF4446"/>
    <w:rsid w:val="00EF632E"/>
    <w:rsid w:val="00EF76F4"/>
    <w:rsid w:val="00F00AAF"/>
    <w:rsid w:val="00F029F2"/>
    <w:rsid w:val="00F06C8E"/>
    <w:rsid w:val="00F072CC"/>
    <w:rsid w:val="00F1012F"/>
    <w:rsid w:val="00F1294C"/>
    <w:rsid w:val="00F1731C"/>
    <w:rsid w:val="00F2023C"/>
    <w:rsid w:val="00F214E3"/>
    <w:rsid w:val="00F22E49"/>
    <w:rsid w:val="00F273CC"/>
    <w:rsid w:val="00F27594"/>
    <w:rsid w:val="00F30BF6"/>
    <w:rsid w:val="00F32FBC"/>
    <w:rsid w:val="00F3633F"/>
    <w:rsid w:val="00F405C4"/>
    <w:rsid w:val="00F41186"/>
    <w:rsid w:val="00F421FB"/>
    <w:rsid w:val="00F43505"/>
    <w:rsid w:val="00F4389C"/>
    <w:rsid w:val="00F47555"/>
    <w:rsid w:val="00F50D1B"/>
    <w:rsid w:val="00F51122"/>
    <w:rsid w:val="00F53881"/>
    <w:rsid w:val="00F54981"/>
    <w:rsid w:val="00F56FFF"/>
    <w:rsid w:val="00F570AE"/>
    <w:rsid w:val="00F62293"/>
    <w:rsid w:val="00F625CD"/>
    <w:rsid w:val="00F62705"/>
    <w:rsid w:val="00F64075"/>
    <w:rsid w:val="00F72183"/>
    <w:rsid w:val="00F74D51"/>
    <w:rsid w:val="00F74ED2"/>
    <w:rsid w:val="00F81209"/>
    <w:rsid w:val="00F814CC"/>
    <w:rsid w:val="00F84407"/>
    <w:rsid w:val="00F85A00"/>
    <w:rsid w:val="00F9364A"/>
    <w:rsid w:val="00F9390F"/>
    <w:rsid w:val="00F95C02"/>
    <w:rsid w:val="00F9683F"/>
    <w:rsid w:val="00FA0B5D"/>
    <w:rsid w:val="00FA147F"/>
    <w:rsid w:val="00FA1511"/>
    <w:rsid w:val="00FA4D1D"/>
    <w:rsid w:val="00FA7B7B"/>
    <w:rsid w:val="00FA7CE3"/>
    <w:rsid w:val="00FB04E2"/>
    <w:rsid w:val="00FB1655"/>
    <w:rsid w:val="00FB1A1F"/>
    <w:rsid w:val="00FB2255"/>
    <w:rsid w:val="00FB430A"/>
    <w:rsid w:val="00FB475E"/>
    <w:rsid w:val="00FB7BC4"/>
    <w:rsid w:val="00FC2F22"/>
    <w:rsid w:val="00FC40D7"/>
    <w:rsid w:val="00FC4899"/>
    <w:rsid w:val="00FC4FC6"/>
    <w:rsid w:val="00FD1535"/>
    <w:rsid w:val="00FD2262"/>
    <w:rsid w:val="00FD3E95"/>
    <w:rsid w:val="00FD4990"/>
    <w:rsid w:val="00FD51DA"/>
    <w:rsid w:val="00FE0C81"/>
    <w:rsid w:val="00FE24E9"/>
    <w:rsid w:val="00FE49E3"/>
    <w:rsid w:val="00FE6BB1"/>
    <w:rsid w:val="00FE75C9"/>
    <w:rsid w:val="00FF06BE"/>
    <w:rsid w:val="00FF22F5"/>
    <w:rsid w:val="00FF2363"/>
    <w:rsid w:val="00FF28BA"/>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EC6EA"/>
  <w15:docId w15:val="{3BCFE352-0CB0-4337-9B9A-B1154748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iPriority="99"/>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72183"/>
  </w:style>
  <w:style w:type="paragraph" w:styleId="Rubrik1">
    <w:name w:val="heading 1"/>
    <w:basedOn w:val="Normal"/>
    <w:next w:val="Normal"/>
    <w:link w:val="Rubrik1Char"/>
    <w:semiHidden/>
    <w:qFormat/>
    <w:rsid w:val="009B2C41"/>
    <w:pPr>
      <w:keepNext/>
      <w:keepLines/>
      <w:spacing w:before="480"/>
      <w:outlineLvl w:val="0"/>
    </w:pPr>
    <w:rPr>
      <w:rFonts w:asciiTheme="majorHAnsi" w:eastAsiaTheme="majorEastAsia" w:hAnsiTheme="majorHAnsi" w:cstheme="majorBidi"/>
      <w:b/>
      <w:bCs/>
      <w:color w:val="00263D" w:themeColor="accent1" w:themeShade="BF"/>
      <w:sz w:val="28"/>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013452"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013452"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013452"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906907"/>
    <w:pPr>
      <w:spacing w:after="120"/>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nhideWhenUsed/>
    <w:rsid w:val="00906907"/>
    <w:pPr>
      <w:tabs>
        <w:tab w:val="center" w:pos="4536"/>
        <w:tab w:val="right" w:pos="9072"/>
      </w:tabs>
      <w:spacing w:after="0" w:line="240" w:lineRule="auto"/>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iPriority w:val="14"/>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link w:val="BallongtextChar"/>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sz w:val="20"/>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 w:val="20"/>
      <w:szCs w:val="20"/>
    </w:rPr>
  </w:style>
  <w:style w:type="paragraph" w:styleId="Innehll1">
    <w:name w:val="toc 1"/>
    <w:basedOn w:val="IngetavstndLST"/>
    <w:next w:val="Normal"/>
    <w:autoRedefine/>
    <w:uiPriority w:val="39"/>
    <w:unhideWhenUsed/>
    <w:rsid w:val="00906907"/>
  </w:style>
  <w:style w:type="paragraph" w:styleId="Innehll2">
    <w:name w:val="toc 2"/>
    <w:basedOn w:val="IngetavstndLST"/>
    <w:next w:val="Normal"/>
    <w:autoRedefine/>
    <w:uiPriority w:val="39"/>
    <w:unhideWhenUsed/>
    <w:rsid w:val="00906907"/>
    <w:pPr>
      <w:ind w:left="221"/>
    </w:pPr>
  </w:style>
  <w:style w:type="paragraph" w:styleId="Innehll3">
    <w:name w:val="toc 3"/>
    <w:basedOn w:val="IngetavstndLST"/>
    <w:next w:val="Normal"/>
    <w:autoRedefine/>
    <w:uiPriority w:val="39"/>
    <w:unhideWhenUsed/>
    <w:rsid w:val="00906907"/>
    <w:pPr>
      <w:ind w:left="442"/>
    </w:p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2"/>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basedOn w:val="Standardstycketeckensnitt"/>
    <w:link w:val="Brdtext"/>
    <w:semiHidden/>
    <w:rsid w:val="00BA007D"/>
  </w:style>
  <w:style w:type="paragraph" w:customStyle="1" w:styleId="NormalLST">
    <w:name w:val="Normal LST"/>
    <w:basedOn w:val="Normal"/>
    <w:link w:val="NormalLSTChar"/>
    <w:qFormat/>
    <w:rsid w:val="00DC0E9E"/>
    <w:pPr>
      <w:spacing w:after="240" w:line="320" w:lineRule="atLeast"/>
    </w:pPr>
    <w:rPr>
      <w:rFonts w:ascii="Lora" w:hAnsi="Lora"/>
      <w:lang w:val="sv-SE"/>
    </w:rPr>
  </w:style>
  <w:style w:type="paragraph" w:customStyle="1" w:styleId="BildtextLST">
    <w:name w:val="Bildtext LST"/>
    <w:basedOn w:val="SidhuvudtextLST"/>
    <w:next w:val="Normal"/>
    <w:uiPriority w:val="1"/>
    <w:qFormat/>
    <w:rsid w:val="00D34BE8"/>
    <w:pPr>
      <w:keepNext w:val="0"/>
      <w:spacing w:after="240"/>
    </w:p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qFormat/>
    <w:rsid w:val="00FD1535"/>
    <w:pPr>
      <w:numPr>
        <w:numId w:val="3"/>
      </w:numPr>
      <w:ind w:left="714" w:hanging="357"/>
      <w:contextualSpacing/>
    </w:pPr>
  </w:style>
  <w:style w:type="paragraph" w:customStyle="1" w:styleId="PunktlistaLST">
    <w:name w:val="Punktlista LST"/>
    <w:basedOn w:val="NormalLST"/>
    <w:qFormat/>
    <w:rsid w:val="00FD1535"/>
    <w:pPr>
      <w:numPr>
        <w:numId w:val="4"/>
      </w:numPr>
      <w:contextualSpacing/>
    </w:pPr>
  </w:style>
  <w:style w:type="paragraph" w:customStyle="1" w:styleId="Rubrik1LST">
    <w:name w:val="Rubrik 1 LST"/>
    <w:basedOn w:val="NormalLST"/>
    <w:next w:val="NormalLST"/>
    <w:link w:val="Rubrik1LSTChar"/>
    <w:qFormat/>
    <w:rsid w:val="006A2EE5"/>
    <w:pPr>
      <w:keepNext/>
      <w:spacing w:before="240" w:after="60" w:line="240" w:lineRule="auto"/>
      <w:ind w:right="-1418"/>
      <w:outlineLvl w:val="0"/>
    </w:pPr>
    <w:rPr>
      <w:rFonts w:ascii="Open Sans Semibold" w:hAnsi="Open Sans Semibold"/>
      <w:spacing w:val="-4"/>
      <w:sz w:val="34"/>
    </w:rPr>
  </w:style>
  <w:style w:type="paragraph" w:customStyle="1" w:styleId="Rubrik2LST">
    <w:name w:val="Rubrik 2 LST"/>
    <w:basedOn w:val="Rubrik1LST"/>
    <w:next w:val="NormalLST"/>
    <w:link w:val="Rubrik2LSTChar"/>
    <w:qFormat/>
    <w:rsid w:val="000B2A44"/>
    <w:pPr>
      <w:spacing w:before="360"/>
      <w:ind w:right="0"/>
      <w:outlineLvl w:val="1"/>
    </w:pPr>
    <w:rPr>
      <w:rFonts w:ascii="Open Sans" w:hAnsi="Open Sans"/>
      <w:kern w:val="28"/>
      <w:sz w:val="32"/>
    </w:rPr>
  </w:style>
  <w:style w:type="paragraph" w:customStyle="1" w:styleId="Rubrik3LST">
    <w:name w:val="Rubrik 3 LST"/>
    <w:basedOn w:val="Rubrik2LST"/>
    <w:next w:val="NormalLST"/>
    <w:link w:val="Rubrik3LSTChar"/>
    <w:qFormat/>
    <w:rsid w:val="000B2A44"/>
    <w:pPr>
      <w:outlineLvl w:val="2"/>
    </w:pPr>
    <w:rPr>
      <w:sz w:val="28"/>
    </w:rPr>
  </w:style>
  <w:style w:type="paragraph" w:customStyle="1" w:styleId="TabelltextLST">
    <w:name w:val="Tabelltext LST"/>
    <w:basedOn w:val="Rubrik2LST"/>
    <w:uiPriority w:val="1"/>
    <w:qFormat/>
    <w:rsid w:val="00FB1655"/>
    <w:pPr>
      <w:keepNext w:val="0"/>
      <w:spacing w:before="40" w:after="40"/>
      <w:outlineLvl w:val="9"/>
    </w:pPr>
    <w:rPr>
      <w:sz w:val="18"/>
    </w:r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2LST"/>
    <w:next w:val="NormalLST"/>
    <w:link w:val="Rubrik4LSTChar"/>
    <w:qFormat/>
    <w:rsid w:val="006A2EE5"/>
    <w:pPr>
      <w:outlineLvl w:val="3"/>
    </w:pPr>
    <w:rPr>
      <w:sz w:val="24"/>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 w:val="20"/>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Rubrik1LST"/>
    <w:next w:val="TabelltextLST"/>
    <w:uiPriority w:val="1"/>
    <w:qFormat/>
    <w:rsid w:val="00FB1655"/>
    <w:pPr>
      <w:spacing w:before="40" w:after="40"/>
      <w:ind w:right="0"/>
      <w:outlineLvl w:val="9"/>
    </w:pPr>
    <w:rPr>
      <w:sz w:val="18"/>
    </w:rPr>
  </w:style>
  <w:style w:type="paragraph" w:customStyle="1" w:styleId="SidfottextLST">
    <w:name w:val="Sidfot text LST"/>
    <w:basedOn w:val="Rubrik2LST"/>
    <w:uiPriority w:val="1"/>
    <w:qFormat/>
    <w:rsid w:val="00466340"/>
    <w:pPr>
      <w:spacing w:before="0" w:after="0"/>
      <w:jc w:val="both"/>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uiPriority w:val="99"/>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
    <w:unhideWhenUsed/>
    <w:rsid w:val="0024708A"/>
    <w:pPr>
      <w:spacing w:after="0"/>
    </w:pPr>
  </w:style>
  <w:style w:type="paragraph" w:customStyle="1" w:styleId="SidhuvudtextLST">
    <w:name w:val="Sidhuvud text LST"/>
    <w:basedOn w:val="Rubrik2"/>
    <w:uiPriority w:val="1"/>
    <w:qFormat/>
    <w:rsid w:val="006A2EE5"/>
    <w:pPr>
      <w:spacing w:before="0" w:after="0" w:line="240" w:lineRule="auto"/>
      <w:outlineLvl w:val="9"/>
    </w:pPr>
    <w:rPr>
      <w:rFonts w:ascii="Open Sans" w:hAnsi="Open Sans"/>
      <w:b w:val="0"/>
      <w:color w:val="auto"/>
      <w:sz w:val="18"/>
      <w:lang w:val="sv-SE"/>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
    <w:qFormat/>
    <w:rsid w:val="00F54981"/>
    <w:pPr>
      <w:spacing w:after="0" w:line="20" w:lineRule="exact"/>
    </w:pPr>
    <w:rPr>
      <w:sz w:val="2"/>
    </w:rPr>
  </w:style>
  <w:style w:type="character" w:customStyle="1" w:styleId="SidhuvudChar">
    <w:name w:val="Sidhuvud Char"/>
    <w:basedOn w:val="Standardstycketeckensnitt"/>
    <w:link w:val="Sidhuvud"/>
    <w:rsid w:val="00C37700"/>
  </w:style>
  <w:style w:type="character" w:customStyle="1" w:styleId="SidfotChar">
    <w:name w:val="Sidfot Char"/>
    <w:basedOn w:val="Standardstycketeckensnitt"/>
    <w:link w:val="Sidfot"/>
    <w:uiPriority w:val="14"/>
    <w:rsid w:val="00F72183"/>
  </w:style>
  <w:style w:type="paragraph" w:styleId="Liststycke">
    <w:name w:val="List Paragraph"/>
    <w:basedOn w:val="Normal"/>
    <w:uiPriority w:val="34"/>
    <w:semiHidden/>
    <w:qFormat/>
    <w:rsid w:val="00CD7E98"/>
    <w:pPr>
      <w:ind w:left="720"/>
      <w:contextualSpacing/>
    </w:pPr>
  </w:style>
  <w:style w:type="character" w:customStyle="1" w:styleId="NormalLSTChar">
    <w:name w:val="Normal LST Char"/>
    <w:basedOn w:val="Standardstycketeckensnitt"/>
    <w:link w:val="NormalLST"/>
    <w:rsid w:val="00790122"/>
    <w:rPr>
      <w:rFonts w:ascii="Lora" w:hAnsi="Lora"/>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Theme="majorHAnsi" w:eastAsiaTheme="majorEastAsia" w:hAnsiTheme="majorHAnsi" w:cstheme="majorBidi"/>
      <w:b/>
      <w:bCs/>
      <w:color w:val="00263D" w:themeColor="accent1" w:themeShade="BF"/>
      <w:sz w:val="28"/>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013452"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013452"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013452" w:themeColor="accent1"/>
    </w:rPr>
  </w:style>
  <w:style w:type="paragraph" w:styleId="Normaltindrag">
    <w:name w:val="Normal Indent"/>
    <w:basedOn w:val="Normal"/>
    <w:uiPriority w:val="99"/>
    <w:unhideWhenUsed/>
    <w:rsid w:val="00841CD9"/>
    <w:pPr>
      <w:ind w:left="720"/>
    </w:pPr>
  </w:style>
  <w:style w:type="character" w:customStyle="1" w:styleId="Rubrik1LSTChar">
    <w:name w:val="Rubrik 1 LST Char"/>
    <w:basedOn w:val="Standardstycketeckensnitt"/>
    <w:link w:val="Rubrik1LST"/>
    <w:rsid w:val="00F72183"/>
    <w:rPr>
      <w:rFonts w:ascii="Open Sans Semibold" w:hAnsi="Open Sans Semibold"/>
      <w:spacing w:val="-4"/>
      <w:sz w:val="34"/>
      <w:lang w:val="sv-SE"/>
    </w:rPr>
  </w:style>
  <w:style w:type="character" w:customStyle="1" w:styleId="Rubrik2LSTChar">
    <w:name w:val="Rubrik 2 LST Char"/>
    <w:basedOn w:val="Rubrik1LSTChar"/>
    <w:link w:val="Rubrik2LST"/>
    <w:rsid w:val="00F72183"/>
    <w:rPr>
      <w:rFonts w:ascii="Open Sans" w:hAnsi="Open Sans"/>
      <w:spacing w:val="-4"/>
      <w:kern w:val="28"/>
      <w:sz w:val="32"/>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013452"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013452"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013452" w:themeColor="accent1"/>
      <w:spacing w:val="15"/>
      <w:sz w:val="24"/>
      <w:szCs w:val="24"/>
    </w:rPr>
  </w:style>
  <w:style w:type="character" w:customStyle="1" w:styleId="Olstomnmnande1">
    <w:name w:val="Olöst omnämnande1"/>
    <w:basedOn w:val="Standardstycketeckensnitt"/>
    <w:uiPriority w:val="14"/>
    <w:semiHidden/>
    <w:rsid w:val="00AE2518"/>
    <w:rPr>
      <w:color w:val="605E5C"/>
      <w:shd w:val="clear" w:color="auto" w:fill="E1DFDD"/>
    </w:rPr>
  </w:style>
  <w:style w:type="paragraph" w:customStyle="1" w:styleId="Adressflt">
    <w:name w:val="Adressfält"/>
    <w:basedOn w:val="IngetavstndLST"/>
    <w:uiPriority w:val="12"/>
    <w:qFormat/>
    <w:rsid w:val="00345E98"/>
    <w:pPr>
      <w:spacing w:line="240" w:lineRule="auto"/>
      <w:ind w:left="4026" w:right="-1616"/>
    </w:pPr>
  </w:style>
  <w:style w:type="paragraph" w:customStyle="1" w:styleId="Formatmall1">
    <w:name w:val="Formatmall1"/>
    <w:basedOn w:val="Rubrik2LST"/>
    <w:next w:val="NormalLST"/>
    <w:link w:val="Formatmall1Char"/>
    <w:uiPriority w:val="19"/>
    <w:semiHidden/>
    <w:rsid w:val="00510CE3"/>
    <w:rPr>
      <w:rFonts w:cs="Open Sans"/>
      <w:sz w:val="20"/>
      <w:szCs w:val="32"/>
    </w:rPr>
  </w:style>
  <w:style w:type="character" w:customStyle="1" w:styleId="Formatmall1Char">
    <w:name w:val="Formatmall1 Char"/>
    <w:basedOn w:val="Rubrik2LSTChar"/>
    <w:link w:val="Formatmall1"/>
    <w:uiPriority w:val="19"/>
    <w:semiHidden/>
    <w:rsid w:val="00216AD1"/>
    <w:rPr>
      <w:rFonts w:ascii="Open Sans" w:hAnsi="Open Sans" w:cs="Open Sans"/>
      <w:spacing w:val="-4"/>
      <w:kern w:val="28"/>
      <w:sz w:val="20"/>
      <w:szCs w:val="32"/>
      <w:lang w:val="sv-SE"/>
    </w:rPr>
  </w:style>
  <w:style w:type="character" w:customStyle="1" w:styleId="Rubrik3LSTChar">
    <w:name w:val="Rubrik 3 LST Char"/>
    <w:basedOn w:val="Rubrik2LSTChar"/>
    <w:link w:val="Rubrik3LST"/>
    <w:uiPriority w:val="1"/>
    <w:rsid w:val="00545071"/>
    <w:rPr>
      <w:rFonts w:ascii="Open Sans" w:hAnsi="Open Sans"/>
      <w:spacing w:val="-4"/>
      <w:kern w:val="28"/>
      <w:sz w:val="28"/>
      <w:lang w:val="sv-SE"/>
    </w:rPr>
  </w:style>
  <w:style w:type="character" w:customStyle="1" w:styleId="Rubrik4LSTChar">
    <w:name w:val="Rubrik 4 LST Char"/>
    <w:basedOn w:val="Rubrik2LSTChar"/>
    <w:link w:val="Rubrik4LST"/>
    <w:rsid w:val="00545071"/>
    <w:rPr>
      <w:rFonts w:ascii="Open Sans" w:hAnsi="Open Sans"/>
      <w:spacing w:val="-4"/>
      <w:kern w:val="28"/>
      <w:sz w:val="24"/>
      <w:lang w:val="sv-SE"/>
    </w:rPr>
  </w:style>
  <w:style w:type="paragraph" w:customStyle="1" w:styleId="Rubrik5Lst">
    <w:name w:val="Rubrik 5 Lst"/>
    <w:basedOn w:val="Rubrik2LST"/>
    <w:next w:val="NormalLST"/>
    <w:link w:val="Rubrik5LstChar"/>
    <w:uiPriority w:val="1"/>
    <w:qFormat/>
    <w:rsid w:val="00216AD1"/>
    <w:pPr>
      <w:outlineLvl w:val="4"/>
    </w:pPr>
    <w:rPr>
      <w:sz w:val="20"/>
    </w:rPr>
  </w:style>
  <w:style w:type="character" w:customStyle="1" w:styleId="Rubrik5LstChar">
    <w:name w:val="Rubrik 5 Lst Char"/>
    <w:basedOn w:val="Rubrik2LSTChar"/>
    <w:link w:val="Rubrik5Lst"/>
    <w:uiPriority w:val="1"/>
    <w:rsid w:val="00545071"/>
    <w:rPr>
      <w:rFonts w:ascii="Open Sans" w:hAnsi="Open Sans"/>
      <w:spacing w:val="-4"/>
      <w:kern w:val="28"/>
      <w:sz w:val="20"/>
      <w:lang w:val="sv-SE"/>
    </w:rPr>
  </w:style>
  <w:style w:type="paragraph" w:styleId="Innehll4">
    <w:name w:val="toc 4"/>
    <w:basedOn w:val="IngetavstndLST"/>
    <w:next w:val="Normal"/>
    <w:autoRedefine/>
    <w:uiPriority w:val="99"/>
    <w:semiHidden/>
    <w:unhideWhenUsed/>
    <w:rsid w:val="00F900DD"/>
    <w:pPr>
      <w:ind w:left="658"/>
    </w:pPr>
  </w:style>
  <w:style w:type="paragraph" w:styleId="Innehll5">
    <w:name w:val="toc 5"/>
    <w:basedOn w:val="IngetavstndLST"/>
    <w:next w:val="Normal"/>
    <w:autoRedefine/>
    <w:uiPriority w:val="99"/>
    <w:semiHidden/>
    <w:unhideWhenUsed/>
    <w:rsid w:val="00F900DD"/>
    <w:pPr>
      <w:ind w:left="879"/>
    </w:pPr>
  </w:style>
  <w:style w:type="paragraph" w:styleId="Innehll6">
    <w:name w:val="toc 6"/>
    <w:basedOn w:val="IngetavstndLST"/>
    <w:next w:val="Normal"/>
    <w:autoRedefine/>
    <w:uiPriority w:val="99"/>
    <w:semiHidden/>
    <w:unhideWhenUsed/>
    <w:rsid w:val="00F900DD"/>
    <w:pPr>
      <w:ind w:left="1100"/>
    </w:pPr>
  </w:style>
  <w:style w:type="paragraph" w:styleId="Innehll7">
    <w:name w:val="toc 7"/>
    <w:basedOn w:val="IngetavstndLST"/>
    <w:next w:val="Normal"/>
    <w:autoRedefine/>
    <w:uiPriority w:val="99"/>
    <w:semiHidden/>
    <w:unhideWhenUsed/>
    <w:rsid w:val="00F900DD"/>
    <w:pPr>
      <w:ind w:left="1321"/>
    </w:pPr>
  </w:style>
  <w:style w:type="paragraph" w:styleId="Ingetavstnd">
    <w:name w:val="No Spacing"/>
    <w:basedOn w:val="Normal"/>
    <w:uiPriority w:val="1"/>
    <w:qFormat/>
    <w:rsid w:val="005C5265"/>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styleId="Numreradlista">
    <w:name w:val="List Number"/>
    <w:basedOn w:val="Normal"/>
    <w:uiPriority w:val="99"/>
    <w:semiHidden/>
    <w:qFormat/>
    <w:rsid w:val="005C5265"/>
    <w:pPr>
      <w:numPr>
        <w:numId w:val="1"/>
      </w:numPr>
      <w:tabs>
        <w:tab w:val="clear" w:pos="360"/>
        <w:tab w:val="num" w:pos="717"/>
      </w:tabs>
      <w:ind w:left="714" w:hanging="357"/>
      <w:contextualSpacing/>
    </w:pPr>
  </w:style>
  <w:style w:type="character" w:customStyle="1" w:styleId="BallongtextChar">
    <w:name w:val="Ballongtext Char"/>
    <w:basedOn w:val="Standardstycketeckensnitt"/>
    <w:link w:val="Ballongtext"/>
    <w:uiPriority w:val="99"/>
    <w:semiHidden/>
    <w:rsid w:val="00674EB7"/>
    <w:rPr>
      <w:rFonts w:ascii="Tahoma" w:hAnsi="Tahoma" w:cs="Tahoma"/>
      <w:sz w:val="16"/>
      <w:szCs w:val="16"/>
    </w:rPr>
  </w:style>
  <w:style w:type="paragraph" w:customStyle="1" w:styleId="EnPunktLST0">
    <w:name w:val="En Punkt LST"/>
    <w:basedOn w:val="Normal"/>
    <w:qFormat/>
    <w:rsid w:val="000C39B2"/>
    <w:rPr>
      <w:sz w:val="2"/>
    </w:rPr>
  </w:style>
  <w:style w:type="paragraph" w:customStyle="1" w:styleId="Sidhuvudtext">
    <w:name w:val="Sidhuvud text"/>
    <w:basedOn w:val="Rubrik1LST"/>
    <w:qFormat/>
    <w:rsid w:val="00B40BA9"/>
    <w:pPr>
      <w:spacing w:before="0" w:after="0"/>
    </w:pPr>
    <w:rPr>
      <w:sz w:val="24"/>
    </w:rPr>
  </w:style>
  <w:style w:type="paragraph" w:customStyle="1" w:styleId="SidnummertextLST">
    <w:name w:val="Sidnummer text LST"/>
    <w:basedOn w:val="NormalLST"/>
    <w:qFormat/>
    <w:rsid w:val="00B40BA9"/>
    <w:pPr>
      <w:spacing w:after="0"/>
    </w:pPr>
  </w:style>
  <w:style w:type="character" w:customStyle="1" w:styleId="KoptekstChar">
    <w:name w:val="Koptekst Char"/>
    <w:basedOn w:val="Standardstycketeckensnitt"/>
    <w:uiPriority w:val="99"/>
    <w:unhideWhenUsed/>
    <w:rsid w:val="006E7535"/>
    <w:rPr>
      <w:rFonts w:ascii="Times New Roman" w:hAnsi="Times New Roman"/>
      <w:sz w:val="24"/>
    </w:rPr>
  </w:style>
  <w:style w:type="character" w:styleId="Platshllartext">
    <w:name w:val="Placeholder Text"/>
    <w:basedOn w:val="Standardstycketeckensnitt"/>
    <w:uiPriority w:val="99"/>
    <w:unhideWhenUsed/>
    <w:rsid w:val="007D09CC"/>
    <w:rPr>
      <w:color w:val="808080"/>
    </w:rPr>
  </w:style>
  <w:style w:type="paragraph" w:styleId="Innehllsfrteckningsrubrik">
    <w:name w:val="TOC Heading"/>
    <w:basedOn w:val="Rubrik1"/>
    <w:next w:val="Normal"/>
    <w:uiPriority w:val="39"/>
    <w:unhideWhenUsed/>
    <w:qFormat/>
    <w:rsid w:val="007D09CC"/>
    <w:pPr>
      <w:spacing w:before="240" w:after="0" w:line="259" w:lineRule="auto"/>
      <w:outlineLvl w:val="9"/>
    </w:pPr>
    <w:rPr>
      <w:b w:val="0"/>
      <w:bCs w:val="0"/>
      <w:sz w:val="32"/>
      <w:szCs w:val="32"/>
      <w:lang w:val="sv-SE" w:eastAsia="sv-SE"/>
    </w:rPr>
  </w:style>
  <w:style w:type="paragraph" w:styleId="Normalwebb">
    <w:name w:val="Normal (Web)"/>
    <w:basedOn w:val="Normal"/>
    <w:uiPriority w:val="99"/>
    <w:semiHidden/>
    <w:unhideWhenUsed/>
    <w:rsid w:val="007D09C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Fotnotstext">
    <w:name w:val="footnote text"/>
    <w:basedOn w:val="Normal"/>
    <w:link w:val="FotnotstextChar"/>
    <w:uiPriority w:val="99"/>
    <w:unhideWhenUsed/>
    <w:rsid w:val="009C700B"/>
    <w:pPr>
      <w:spacing w:after="0" w:line="240" w:lineRule="auto"/>
    </w:pPr>
    <w:rPr>
      <w:sz w:val="20"/>
      <w:szCs w:val="20"/>
      <w:lang w:val="sv-SE"/>
    </w:rPr>
  </w:style>
  <w:style w:type="character" w:customStyle="1" w:styleId="FotnotstextChar">
    <w:name w:val="Fotnotstext Char"/>
    <w:basedOn w:val="Standardstycketeckensnitt"/>
    <w:link w:val="Fotnotstext"/>
    <w:uiPriority w:val="99"/>
    <w:rsid w:val="009C700B"/>
    <w:rPr>
      <w:sz w:val="20"/>
      <w:szCs w:val="20"/>
      <w:lang w:val="sv-SE"/>
    </w:rPr>
  </w:style>
  <w:style w:type="character" w:styleId="Fotnotsreferens">
    <w:name w:val="footnote reference"/>
    <w:basedOn w:val="Standardstycketeckensnitt"/>
    <w:uiPriority w:val="99"/>
    <w:semiHidden/>
    <w:unhideWhenUsed/>
    <w:rsid w:val="009C700B"/>
    <w:rPr>
      <w:vertAlign w:val="superscript"/>
    </w:rPr>
  </w:style>
  <w:style w:type="table" w:customStyle="1" w:styleId="Tabellrutnt1">
    <w:name w:val="Tabellrutnät1"/>
    <w:basedOn w:val="Normaltabell"/>
    <w:next w:val="Tabellrutnt"/>
    <w:uiPriority w:val="39"/>
    <w:rsid w:val="00713C9D"/>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A406A2"/>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9CE"/>
    <w:pPr>
      <w:autoSpaceDE w:val="0"/>
      <w:autoSpaceDN w:val="0"/>
      <w:adjustRightInd w:val="0"/>
      <w:spacing w:after="0" w:line="240" w:lineRule="auto"/>
    </w:pPr>
    <w:rPr>
      <w:rFonts w:ascii="Times New Roman" w:hAnsi="Times New Roman" w:cs="Times New Roman"/>
      <w:color w:val="000000"/>
      <w:sz w:val="24"/>
      <w:szCs w:val="24"/>
      <w:lang w:val="sv-SE"/>
    </w:rPr>
  </w:style>
  <w:style w:type="paragraph" w:customStyle="1" w:styleId="Normal1">
    <w:name w:val="Normal1"/>
    <w:basedOn w:val="Normal"/>
    <w:rsid w:val="009E7A55"/>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cf01">
    <w:name w:val="cf01"/>
    <w:basedOn w:val="Standardstycketeckensnitt"/>
    <w:rsid w:val="00B757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5103">
      <w:bodyDiv w:val="1"/>
      <w:marLeft w:val="0"/>
      <w:marRight w:val="0"/>
      <w:marTop w:val="0"/>
      <w:marBottom w:val="0"/>
      <w:divBdr>
        <w:top w:val="none" w:sz="0" w:space="0" w:color="auto"/>
        <w:left w:val="none" w:sz="0" w:space="0" w:color="auto"/>
        <w:bottom w:val="none" w:sz="0" w:space="0" w:color="auto"/>
        <w:right w:val="none" w:sz="0" w:space="0" w:color="auto"/>
      </w:divBdr>
    </w:div>
    <w:div w:id="318270516">
      <w:bodyDiv w:val="1"/>
      <w:marLeft w:val="0"/>
      <w:marRight w:val="0"/>
      <w:marTop w:val="0"/>
      <w:marBottom w:val="0"/>
      <w:divBdr>
        <w:top w:val="none" w:sz="0" w:space="0" w:color="auto"/>
        <w:left w:val="none" w:sz="0" w:space="0" w:color="auto"/>
        <w:bottom w:val="none" w:sz="0" w:space="0" w:color="auto"/>
        <w:right w:val="none" w:sz="0" w:space="0" w:color="auto"/>
      </w:divBdr>
    </w:div>
    <w:div w:id="324208637">
      <w:bodyDiv w:val="1"/>
      <w:marLeft w:val="0"/>
      <w:marRight w:val="0"/>
      <w:marTop w:val="0"/>
      <w:marBottom w:val="0"/>
      <w:divBdr>
        <w:top w:val="none" w:sz="0" w:space="0" w:color="auto"/>
        <w:left w:val="none" w:sz="0" w:space="0" w:color="auto"/>
        <w:bottom w:val="none" w:sz="0" w:space="0" w:color="auto"/>
        <w:right w:val="none" w:sz="0" w:space="0" w:color="auto"/>
      </w:divBdr>
      <w:divsChild>
        <w:div w:id="1581712199">
          <w:marLeft w:val="0"/>
          <w:marRight w:val="0"/>
          <w:marTop w:val="0"/>
          <w:marBottom w:val="0"/>
          <w:divBdr>
            <w:top w:val="none" w:sz="0" w:space="0" w:color="auto"/>
            <w:left w:val="none" w:sz="0" w:space="0" w:color="auto"/>
            <w:bottom w:val="none" w:sz="0" w:space="0" w:color="auto"/>
            <w:right w:val="none" w:sz="0" w:space="0" w:color="auto"/>
          </w:divBdr>
          <w:divsChild>
            <w:div w:id="83886559">
              <w:marLeft w:val="0"/>
              <w:marRight w:val="0"/>
              <w:marTop w:val="0"/>
              <w:marBottom w:val="0"/>
              <w:divBdr>
                <w:top w:val="none" w:sz="0" w:space="0" w:color="auto"/>
                <w:left w:val="none" w:sz="0" w:space="0" w:color="auto"/>
                <w:bottom w:val="none" w:sz="0" w:space="0" w:color="auto"/>
                <w:right w:val="none" w:sz="0" w:space="0" w:color="auto"/>
              </w:divBdr>
              <w:divsChild>
                <w:div w:id="1426656941">
                  <w:marLeft w:val="0"/>
                  <w:marRight w:val="0"/>
                  <w:marTop w:val="0"/>
                  <w:marBottom w:val="0"/>
                  <w:divBdr>
                    <w:top w:val="none" w:sz="0" w:space="0" w:color="auto"/>
                    <w:left w:val="none" w:sz="0" w:space="0" w:color="auto"/>
                    <w:bottom w:val="none" w:sz="0" w:space="0" w:color="auto"/>
                    <w:right w:val="none" w:sz="0" w:space="0" w:color="auto"/>
                  </w:divBdr>
                  <w:divsChild>
                    <w:div w:id="17958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362871">
      <w:bodyDiv w:val="1"/>
      <w:marLeft w:val="0"/>
      <w:marRight w:val="0"/>
      <w:marTop w:val="0"/>
      <w:marBottom w:val="0"/>
      <w:divBdr>
        <w:top w:val="none" w:sz="0" w:space="0" w:color="auto"/>
        <w:left w:val="none" w:sz="0" w:space="0" w:color="auto"/>
        <w:bottom w:val="none" w:sz="0" w:space="0" w:color="auto"/>
        <w:right w:val="none" w:sz="0" w:space="0" w:color="auto"/>
      </w:divBdr>
    </w:div>
    <w:div w:id="556280008">
      <w:bodyDiv w:val="1"/>
      <w:marLeft w:val="0"/>
      <w:marRight w:val="0"/>
      <w:marTop w:val="0"/>
      <w:marBottom w:val="0"/>
      <w:divBdr>
        <w:top w:val="none" w:sz="0" w:space="0" w:color="auto"/>
        <w:left w:val="none" w:sz="0" w:space="0" w:color="auto"/>
        <w:bottom w:val="none" w:sz="0" w:space="0" w:color="auto"/>
        <w:right w:val="none" w:sz="0" w:space="0" w:color="auto"/>
      </w:divBdr>
    </w:div>
    <w:div w:id="713388511">
      <w:bodyDiv w:val="1"/>
      <w:marLeft w:val="0"/>
      <w:marRight w:val="0"/>
      <w:marTop w:val="0"/>
      <w:marBottom w:val="0"/>
      <w:divBdr>
        <w:top w:val="none" w:sz="0" w:space="0" w:color="auto"/>
        <w:left w:val="none" w:sz="0" w:space="0" w:color="auto"/>
        <w:bottom w:val="none" w:sz="0" w:space="0" w:color="auto"/>
        <w:right w:val="none" w:sz="0" w:space="0" w:color="auto"/>
      </w:divBdr>
    </w:div>
    <w:div w:id="721295185">
      <w:bodyDiv w:val="1"/>
      <w:marLeft w:val="0"/>
      <w:marRight w:val="0"/>
      <w:marTop w:val="0"/>
      <w:marBottom w:val="0"/>
      <w:divBdr>
        <w:top w:val="none" w:sz="0" w:space="0" w:color="auto"/>
        <w:left w:val="none" w:sz="0" w:space="0" w:color="auto"/>
        <w:bottom w:val="none" w:sz="0" w:space="0" w:color="auto"/>
        <w:right w:val="none" w:sz="0" w:space="0" w:color="auto"/>
      </w:divBdr>
    </w:div>
    <w:div w:id="768962835">
      <w:bodyDiv w:val="1"/>
      <w:marLeft w:val="0"/>
      <w:marRight w:val="0"/>
      <w:marTop w:val="0"/>
      <w:marBottom w:val="0"/>
      <w:divBdr>
        <w:top w:val="none" w:sz="0" w:space="0" w:color="auto"/>
        <w:left w:val="none" w:sz="0" w:space="0" w:color="auto"/>
        <w:bottom w:val="none" w:sz="0" w:space="0" w:color="auto"/>
        <w:right w:val="none" w:sz="0" w:space="0" w:color="auto"/>
      </w:divBdr>
    </w:div>
    <w:div w:id="999775886">
      <w:bodyDiv w:val="1"/>
      <w:marLeft w:val="0"/>
      <w:marRight w:val="0"/>
      <w:marTop w:val="0"/>
      <w:marBottom w:val="0"/>
      <w:divBdr>
        <w:top w:val="none" w:sz="0" w:space="0" w:color="auto"/>
        <w:left w:val="none" w:sz="0" w:space="0" w:color="auto"/>
        <w:bottom w:val="none" w:sz="0" w:space="0" w:color="auto"/>
        <w:right w:val="none" w:sz="0" w:space="0" w:color="auto"/>
      </w:divBdr>
    </w:div>
    <w:div w:id="1232036571">
      <w:bodyDiv w:val="1"/>
      <w:marLeft w:val="0"/>
      <w:marRight w:val="0"/>
      <w:marTop w:val="0"/>
      <w:marBottom w:val="0"/>
      <w:divBdr>
        <w:top w:val="none" w:sz="0" w:space="0" w:color="auto"/>
        <w:left w:val="none" w:sz="0" w:space="0" w:color="auto"/>
        <w:bottom w:val="none" w:sz="0" w:space="0" w:color="auto"/>
        <w:right w:val="none" w:sz="0" w:space="0" w:color="auto"/>
      </w:divBdr>
    </w:div>
    <w:div w:id="1293704652">
      <w:bodyDiv w:val="1"/>
      <w:marLeft w:val="0"/>
      <w:marRight w:val="0"/>
      <w:marTop w:val="0"/>
      <w:marBottom w:val="0"/>
      <w:divBdr>
        <w:top w:val="none" w:sz="0" w:space="0" w:color="auto"/>
        <w:left w:val="none" w:sz="0" w:space="0" w:color="auto"/>
        <w:bottom w:val="none" w:sz="0" w:space="0" w:color="auto"/>
        <w:right w:val="none" w:sz="0" w:space="0" w:color="auto"/>
      </w:divBdr>
    </w:div>
    <w:div w:id="1315186211">
      <w:bodyDiv w:val="1"/>
      <w:marLeft w:val="0"/>
      <w:marRight w:val="0"/>
      <w:marTop w:val="0"/>
      <w:marBottom w:val="0"/>
      <w:divBdr>
        <w:top w:val="none" w:sz="0" w:space="0" w:color="auto"/>
        <w:left w:val="none" w:sz="0" w:space="0" w:color="auto"/>
        <w:bottom w:val="none" w:sz="0" w:space="0" w:color="auto"/>
        <w:right w:val="none" w:sz="0" w:space="0" w:color="auto"/>
      </w:divBdr>
    </w:div>
    <w:div w:id="1565676930">
      <w:bodyDiv w:val="1"/>
      <w:marLeft w:val="0"/>
      <w:marRight w:val="0"/>
      <w:marTop w:val="0"/>
      <w:marBottom w:val="0"/>
      <w:divBdr>
        <w:top w:val="none" w:sz="0" w:space="0" w:color="auto"/>
        <w:left w:val="none" w:sz="0" w:space="0" w:color="auto"/>
        <w:bottom w:val="none" w:sz="0" w:space="0" w:color="auto"/>
        <w:right w:val="none" w:sz="0" w:space="0" w:color="auto"/>
      </w:divBdr>
    </w:div>
    <w:div w:id="1566257047">
      <w:bodyDiv w:val="1"/>
      <w:marLeft w:val="0"/>
      <w:marRight w:val="0"/>
      <w:marTop w:val="0"/>
      <w:marBottom w:val="0"/>
      <w:divBdr>
        <w:top w:val="none" w:sz="0" w:space="0" w:color="auto"/>
        <w:left w:val="none" w:sz="0" w:space="0" w:color="auto"/>
        <w:bottom w:val="none" w:sz="0" w:space="0" w:color="auto"/>
        <w:right w:val="none" w:sz="0" w:space="0" w:color="auto"/>
      </w:divBdr>
    </w:div>
    <w:div w:id="1739281932">
      <w:bodyDiv w:val="1"/>
      <w:marLeft w:val="0"/>
      <w:marRight w:val="0"/>
      <w:marTop w:val="0"/>
      <w:marBottom w:val="0"/>
      <w:divBdr>
        <w:top w:val="none" w:sz="0" w:space="0" w:color="auto"/>
        <w:left w:val="none" w:sz="0" w:space="0" w:color="auto"/>
        <w:bottom w:val="none" w:sz="0" w:space="0" w:color="auto"/>
        <w:right w:val="none" w:sz="0" w:space="0" w:color="auto"/>
      </w:divBdr>
      <w:divsChild>
        <w:div w:id="430200845">
          <w:marLeft w:val="547"/>
          <w:marRight w:val="0"/>
          <w:marTop w:val="0"/>
          <w:marBottom w:val="0"/>
          <w:divBdr>
            <w:top w:val="none" w:sz="0" w:space="0" w:color="auto"/>
            <w:left w:val="none" w:sz="0" w:space="0" w:color="auto"/>
            <w:bottom w:val="none" w:sz="0" w:space="0" w:color="auto"/>
            <w:right w:val="none" w:sz="0" w:space="0" w:color="auto"/>
          </w:divBdr>
        </w:div>
        <w:div w:id="1063480133">
          <w:marLeft w:val="547"/>
          <w:marRight w:val="0"/>
          <w:marTop w:val="0"/>
          <w:marBottom w:val="0"/>
          <w:divBdr>
            <w:top w:val="none" w:sz="0" w:space="0" w:color="auto"/>
            <w:left w:val="none" w:sz="0" w:space="0" w:color="auto"/>
            <w:bottom w:val="none" w:sz="0" w:space="0" w:color="auto"/>
            <w:right w:val="none" w:sz="0" w:space="0" w:color="auto"/>
          </w:divBdr>
        </w:div>
      </w:divsChild>
    </w:div>
    <w:div w:id="1826310750">
      <w:bodyDiv w:val="1"/>
      <w:marLeft w:val="0"/>
      <w:marRight w:val="0"/>
      <w:marTop w:val="0"/>
      <w:marBottom w:val="0"/>
      <w:divBdr>
        <w:top w:val="none" w:sz="0" w:space="0" w:color="auto"/>
        <w:left w:val="none" w:sz="0" w:space="0" w:color="auto"/>
        <w:bottom w:val="none" w:sz="0" w:space="0" w:color="auto"/>
        <w:right w:val="none" w:sz="0" w:space="0" w:color="auto"/>
      </w:divBdr>
    </w:div>
    <w:div w:id="1889759448">
      <w:bodyDiv w:val="1"/>
      <w:marLeft w:val="0"/>
      <w:marRight w:val="0"/>
      <w:marTop w:val="0"/>
      <w:marBottom w:val="0"/>
      <w:divBdr>
        <w:top w:val="none" w:sz="0" w:space="0" w:color="auto"/>
        <w:left w:val="none" w:sz="0" w:space="0" w:color="auto"/>
        <w:bottom w:val="none" w:sz="0" w:space="0" w:color="auto"/>
        <w:right w:val="none" w:sz="0" w:space="0" w:color="auto"/>
      </w:divBdr>
    </w:div>
    <w:div w:id="1914194846">
      <w:bodyDiv w:val="1"/>
      <w:marLeft w:val="0"/>
      <w:marRight w:val="0"/>
      <w:marTop w:val="0"/>
      <w:marBottom w:val="0"/>
      <w:divBdr>
        <w:top w:val="none" w:sz="0" w:space="0" w:color="auto"/>
        <w:left w:val="none" w:sz="0" w:space="0" w:color="auto"/>
        <w:bottom w:val="none" w:sz="0" w:space="0" w:color="auto"/>
        <w:right w:val="none" w:sz="0" w:space="0" w:color="auto"/>
      </w:divBdr>
    </w:div>
    <w:div w:id="210082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013452"/>
      </a:accent1>
      <a:accent2>
        <a:srgbClr val="1D551B"/>
      </a:accent2>
      <a:accent3>
        <a:srgbClr val="73152E"/>
      </a:accent3>
      <a:accent4>
        <a:srgbClr val="F5BD41"/>
      </a:accent4>
      <a:accent5>
        <a:srgbClr val="595954"/>
      </a:accent5>
      <a:accent6>
        <a:srgbClr val="C2AB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6A75A79-1A91-470F-8B51-887BD76352E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3907</Words>
  <Characters>20713</Characters>
  <Application>Microsoft Office Word</Application>
  <DocSecurity>0</DocSecurity>
  <Lines>172</Lines>
  <Paragraphs>49</Paragraphs>
  <ScaleCrop>false</ScaleCrop>
  <HeadingPairs>
    <vt:vector size="2" baseType="variant">
      <vt:variant>
        <vt:lpstr>Rubrik</vt:lpstr>
      </vt:variant>
      <vt:variant>
        <vt:i4>1</vt:i4>
      </vt:variant>
    </vt:vector>
  </HeadingPairs>
  <TitlesOfParts>
    <vt:vector size="1" baseType="lpstr">
      <vt:lpstr>Resurscentrum mot hedersrelaterat våld i Dalarna</vt:lpstr>
    </vt:vector>
  </TitlesOfParts>
  <Company>SmartDocuments Nordic AB</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Resurscentrum mot hedersrelaterat våld i Dalarna</dc:title>
  <dc:subject/>
  <dc:creator>Kilström Kajsa</dc:creator>
  <cp:keywords/>
  <dc:description/>
  <cp:lastModifiedBy>Söderberg Valentina</cp:lastModifiedBy>
  <cp:revision>16</cp:revision>
  <cp:lastPrinted>2024-05-20T06:02:00Z</cp:lastPrinted>
  <dcterms:created xsi:type="dcterms:W3CDTF">2024-04-26T09:12:00Z</dcterms:created>
  <dcterms:modified xsi:type="dcterms:W3CDTF">2024-04-26T11:56:00Z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911010-001</vt:lpwstr>
  </property>
  <property fmtid="{D5CDD505-2E9C-101B-9397-08002B2CF9AE}" pid="3" name="Header">
    <vt:lpwstr>Word Dalarna</vt:lpwstr>
  </property>
  <property fmtid="{D5CDD505-2E9C-101B-9397-08002B2CF9AE}" pid="4" name="HeaderId">
    <vt:lpwstr>DCDB71D79645492A926B23CB63CBEEFF</vt:lpwstr>
  </property>
  <property fmtid="{D5CDD505-2E9C-101B-9397-08002B2CF9AE}" pid="5" name="Template">
    <vt:lpwstr> Brevmall</vt:lpwstr>
  </property>
  <property fmtid="{D5CDD505-2E9C-101B-9397-08002B2CF9AE}" pid="6" name="TemplateId">
    <vt:lpwstr>0FD48DBA989644A0A6FD577A5AFDF297</vt:lpwstr>
  </property>
  <property fmtid="{D5CDD505-2E9C-101B-9397-08002B2CF9AE}" pid="7" name="Typist">
    <vt:lpwstr>911010-001</vt:lpwstr>
  </property>
</Properties>
</file>